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3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850"/>
        <w:gridCol w:w="4678"/>
      </w:tblGrid>
      <w:tr w:rsidR="00F47FD8" w:rsidRPr="00AB443A" w:rsidTr="00C101CB">
        <w:tc>
          <w:tcPr>
            <w:tcW w:w="4395" w:type="dxa"/>
          </w:tcPr>
          <w:p w:rsidR="0051231B" w:rsidRDefault="006E6170" w:rsidP="00087F4B">
            <w:pPr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  </w:t>
            </w:r>
          </w:p>
          <w:p w:rsidR="00F47FD8" w:rsidRDefault="006E6170" w:rsidP="00087F4B">
            <w:pPr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 </w:t>
            </w:r>
            <w:r w:rsidR="0051231B"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        </w:t>
            </w:r>
            <w:r w:rsidR="00F47FD8" w:rsidRPr="003D0D89">
              <w:rPr>
                <w:rFonts w:ascii="Times New Roman" w:hAnsi="Times New Roman"/>
                <w:b/>
                <w:noProof/>
                <w:sz w:val="26"/>
                <w:szCs w:val="26"/>
              </w:rPr>
              <w:t>СОГЛАСОВАНО</w:t>
            </w:r>
          </w:p>
          <w:p w:rsidR="000B2E6D" w:rsidRPr="003D0D89" w:rsidRDefault="000B2E6D" w:rsidP="00087F4B">
            <w:pPr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F47FD8" w:rsidRPr="001A4DE8" w:rsidRDefault="00F47FD8" w:rsidP="00087F4B">
            <w:pPr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4678" w:type="dxa"/>
          </w:tcPr>
          <w:p w:rsidR="0051231B" w:rsidRDefault="00DD685E" w:rsidP="00DD685E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 xml:space="preserve">     </w:t>
            </w:r>
            <w:r w:rsidR="00F47FD8" w:rsidRPr="001A4DE8">
              <w:rPr>
                <w:rFonts w:ascii="Times New Roman" w:hAnsi="Times New Roman"/>
                <w:noProof/>
                <w:sz w:val="26"/>
                <w:szCs w:val="26"/>
              </w:rPr>
              <w:t xml:space="preserve">     </w:t>
            </w:r>
            <w:r w:rsidR="00C101CB">
              <w:rPr>
                <w:rFonts w:ascii="Times New Roman" w:hAnsi="Times New Roman"/>
                <w:noProof/>
                <w:sz w:val="26"/>
                <w:szCs w:val="26"/>
              </w:rPr>
              <w:t xml:space="preserve">       </w:t>
            </w:r>
            <w:r w:rsidR="00F47FD8" w:rsidRPr="001A4DE8">
              <w:rPr>
                <w:rFonts w:ascii="Times New Roman" w:hAnsi="Times New Roman"/>
                <w:noProof/>
                <w:sz w:val="26"/>
                <w:szCs w:val="26"/>
              </w:rPr>
              <w:t xml:space="preserve">  </w:t>
            </w:r>
          </w:p>
          <w:p w:rsidR="00F47FD8" w:rsidRPr="001A4DE8" w:rsidRDefault="0051231B" w:rsidP="00DD685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t xml:space="preserve">                    </w:t>
            </w:r>
            <w:r w:rsidR="00F47FD8" w:rsidRPr="001A4DE8">
              <w:rPr>
                <w:rFonts w:ascii="Times New Roman" w:hAnsi="Times New Roman"/>
                <w:b/>
                <w:sz w:val="26"/>
                <w:szCs w:val="26"/>
              </w:rPr>
              <w:t>УТВЕРЖДАЮ</w:t>
            </w:r>
          </w:p>
        </w:tc>
      </w:tr>
      <w:tr w:rsidR="00F47FD8" w:rsidRPr="00AB443A" w:rsidTr="00C101CB">
        <w:tc>
          <w:tcPr>
            <w:tcW w:w="4395" w:type="dxa"/>
          </w:tcPr>
          <w:p w:rsidR="00F47FD8" w:rsidRPr="0066375B" w:rsidRDefault="00F47FD8" w:rsidP="00087F4B">
            <w:pPr>
              <w:rPr>
                <w:rFonts w:ascii="Times New Roman" w:hAnsi="Times New Roman"/>
                <w:sz w:val="26"/>
                <w:szCs w:val="26"/>
              </w:rPr>
            </w:pPr>
            <w:r w:rsidRPr="0066375B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</w:t>
            </w:r>
          </w:p>
          <w:p w:rsidR="00F47FD8" w:rsidRPr="003D0D89" w:rsidRDefault="00F47FD8" w:rsidP="000B2E6D">
            <w:pPr>
              <w:rPr>
                <w:rFonts w:ascii="Times New Roman" w:hAnsi="Times New Roman"/>
                <w:sz w:val="26"/>
                <w:szCs w:val="26"/>
              </w:rPr>
            </w:pPr>
            <w:r w:rsidRPr="0066375B">
              <w:rPr>
                <w:rFonts w:ascii="Times New Roman" w:hAnsi="Times New Roman"/>
                <w:sz w:val="26"/>
                <w:szCs w:val="26"/>
              </w:rPr>
              <w:t>защиты объектов и информационной безопасности</w:t>
            </w:r>
            <w:r w:rsidR="000B2E6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375B">
              <w:rPr>
                <w:rFonts w:ascii="Times New Roman" w:hAnsi="Times New Roman"/>
                <w:sz w:val="26"/>
                <w:szCs w:val="26"/>
              </w:rPr>
              <w:t>ПАО «МРСК Центра»</w:t>
            </w:r>
          </w:p>
        </w:tc>
        <w:tc>
          <w:tcPr>
            <w:tcW w:w="850" w:type="dxa"/>
          </w:tcPr>
          <w:p w:rsidR="00F47FD8" w:rsidRPr="001A4DE8" w:rsidRDefault="00F47FD8" w:rsidP="00087F4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F47FD8" w:rsidRPr="001A4DE8" w:rsidRDefault="0008761C" w:rsidP="00F513A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Заместитель</w:t>
            </w:r>
            <w:r w:rsidR="00F47FD8" w:rsidRPr="001A4DE8">
              <w:rPr>
                <w:rFonts w:ascii="Times New Roman" w:hAnsi="Times New Roman"/>
                <w:sz w:val="26"/>
                <w:szCs w:val="26"/>
              </w:rPr>
              <w:t xml:space="preserve"> директора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r w:rsidR="00F513AE">
              <w:rPr>
                <w:rFonts w:ascii="Times New Roman" w:hAnsi="Times New Roman"/>
                <w:sz w:val="26"/>
                <w:szCs w:val="26"/>
              </w:rPr>
              <w:t>инвестиционной деятельности</w:t>
            </w:r>
            <w:r w:rsidR="00C101CB">
              <w:rPr>
                <w:rFonts w:ascii="Times New Roman" w:hAnsi="Times New Roman"/>
                <w:sz w:val="26"/>
                <w:szCs w:val="26"/>
              </w:rPr>
              <w:t xml:space="preserve"> филиала </w:t>
            </w:r>
            <w:r w:rsidR="00623CD8">
              <w:rPr>
                <w:rFonts w:ascii="Times New Roman" w:hAnsi="Times New Roman"/>
                <w:sz w:val="26"/>
                <w:szCs w:val="26"/>
              </w:rPr>
              <w:t>ПАО «МРСК Центра»-«Воронежэнерго»</w:t>
            </w:r>
            <w:r w:rsidR="001C6A29" w:rsidRPr="001A4DE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F47FD8" w:rsidRPr="00AB443A" w:rsidTr="00C101CB">
        <w:tc>
          <w:tcPr>
            <w:tcW w:w="4395" w:type="dxa"/>
          </w:tcPr>
          <w:p w:rsidR="00F47FD8" w:rsidRPr="003D0D89" w:rsidRDefault="00F47FD8" w:rsidP="00087F4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47FD8" w:rsidRPr="001A4DE8" w:rsidRDefault="00F47FD8" w:rsidP="00087F4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F47FD8" w:rsidRPr="001A4DE8" w:rsidRDefault="00F47FD8" w:rsidP="00087F4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47FD8" w:rsidRPr="00AB443A" w:rsidTr="00C101CB">
        <w:trPr>
          <w:trHeight w:val="572"/>
        </w:trPr>
        <w:tc>
          <w:tcPr>
            <w:tcW w:w="4395" w:type="dxa"/>
          </w:tcPr>
          <w:p w:rsidR="00F47FD8" w:rsidRPr="003D0D89" w:rsidRDefault="00F47FD8" w:rsidP="00087F4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D0D89">
              <w:rPr>
                <w:rFonts w:ascii="Times New Roman" w:hAnsi="Times New Roman"/>
                <w:sz w:val="26"/>
                <w:szCs w:val="26"/>
              </w:rPr>
              <w:t xml:space="preserve">_____________ </w:t>
            </w:r>
            <w:r w:rsidRPr="0066375B">
              <w:rPr>
                <w:rFonts w:ascii="Times New Roman" w:hAnsi="Times New Roman"/>
                <w:sz w:val="26"/>
                <w:szCs w:val="26"/>
              </w:rPr>
              <w:t>М.А. Хлопцев</w:t>
            </w:r>
          </w:p>
        </w:tc>
        <w:tc>
          <w:tcPr>
            <w:tcW w:w="850" w:type="dxa"/>
          </w:tcPr>
          <w:p w:rsidR="00F47FD8" w:rsidRPr="001A4DE8" w:rsidRDefault="00F47FD8" w:rsidP="00087F4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F47FD8" w:rsidRPr="001A4DE8" w:rsidRDefault="00623CD8" w:rsidP="00087F4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______________В.Н.Шатских</w:t>
            </w:r>
          </w:p>
        </w:tc>
      </w:tr>
      <w:tr w:rsidR="00F47FD8" w:rsidRPr="00AB443A" w:rsidTr="00C101CB">
        <w:tc>
          <w:tcPr>
            <w:tcW w:w="4395" w:type="dxa"/>
          </w:tcPr>
          <w:p w:rsidR="00F47FD8" w:rsidRPr="003D0D89" w:rsidRDefault="0051231B" w:rsidP="00087F4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«____»____________________</w:t>
            </w:r>
            <w:r w:rsidR="00DD685E">
              <w:rPr>
                <w:rFonts w:ascii="Times New Roman" w:hAnsi="Times New Roman"/>
                <w:sz w:val="26"/>
                <w:szCs w:val="26"/>
              </w:rPr>
              <w:t>202</w:t>
            </w:r>
            <w:r w:rsidR="00DD685E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="00F47FD8" w:rsidRPr="003D0D89">
              <w:rPr>
                <w:rFonts w:ascii="Times New Roman" w:hAnsi="Times New Roman"/>
                <w:sz w:val="26"/>
                <w:szCs w:val="26"/>
              </w:rPr>
              <w:t xml:space="preserve"> г</w:t>
            </w:r>
          </w:p>
        </w:tc>
        <w:tc>
          <w:tcPr>
            <w:tcW w:w="850" w:type="dxa"/>
          </w:tcPr>
          <w:p w:rsidR="00F47FD8" w:rsidRPr="001A4DE8" w:rsidRDefault="00F47FD8" w:rsidP="00087F4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F47FD8" w:rsidRPr="001A4DE8" w:rsidRDefault="00F47FD8" w:rsidP="00087F4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A4DE8">
              <w:rPr>
                <w:rFonts w:ascii="Times New Roman" w:hAnsi="Times New Roman"/>
                <w:sz w:val="26"/>
                <w:szCs w:val="26"/>
              </w:rPr>
              <w:t>«</w:t>
            </w:r>
            <w:r w:rsidRPr="001A4DE8">
              <w:rPr>
                <w:rFonts w:ascii="Times New Roman" w:hAnsi="Times New Roman"/>
                <w:sz w:val="26"/>
                <w:szCs w:val="26"/>
                <w:u w:val="single"/>
              </w:rPr>
              <w:t xml:space="preserve">  </w:t>
            </w:r>
            <w:r w:rsidR="00DD685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 w:rsidRPr="001A4DE8">
              <w:rPr>
                <w:rFonts w:ascii="Times New Roman" w:hAnsi="Times New Roman"/>
                <w:sz w:val="26"/>
                <w:szCs w:val="26"/>
                <w:u w:val="single"/>
              </w:rPr>
              <w:t xml:space="preserve">  </w:t>
            </w:r>
            <w:r w:rsidRPr="001A4DE8">
              <w:rPr>
                <w:rFonts w:ascii="Times New Roman" w:hAnsi="Times New Roman"/>
                <w:sz w:val="26"/>
                <w:szCs w:val="26"/>
              </w:rPr>
              <w:t>»</w:t>
            </w:r>
            <w:r w:rsidRPr="001A4DE8">
              <w:rPr>
                <w:rFonts w:ascii="Times New Roman" w:hAnsi="Times New Roman"/>
                <w:sz w:val="26"/>
                <w:szCs w:val="26"/>
                <w:u w:val="single"/>
              </w:rPr>
              <w:t xml:space="preserve">       </w:t>
            </w:r>
            <w:r w:rsidR="00DD685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              </w:t>
            </w:r>
            <w:r w:rsidR="001C6A29" w:rsidRPr="001A4DE8">
              <w:rPr>
                <w:rFonts w:ascii="Times New Roman" w:hAnsi="Times New Roman"/>
                <w:sz w:val="26"/>
                <w:szCs w:val="26"/>
                <w:u w:val="single"/>
              </w:rPr>
              <w:t xml:space="preserve">    </w:t>
            </w:r>
            <w:r w:rsidR="00DD685E">
              <w:rPr>
                <w:rFonts w:ascii="Times New Roman" w:hAnsi="Times New Roman"/>
                <w:sz w:val="26"/>
                <w:szCs w:val="26"/>
              </w:rPr>
              <w:t>2021</w:t>
            </w:r>
            <w:r w:rsidRPr="001A4DE8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</w:tr>
    </w:tbl>
    <w:p w:rsidR="00CF5E1E" w:rsidRDefault="00CF5E1E" w:rsidP="001034F6">
      <w:pPr>
        <w:spacing w:line="276" w:lineRule="auto"/>
        <w:jc w:val="center"/>
        <w:rPr>
          <w:b/>
        </w:rPr>
      </w:pPr>
    </w:p>
    <w:p w:rsidR="00CF5E1E" w:rsidRDefault="00CF5E1E" w:rsidP="001034F6">
      <w:pPr>
        <w:spacing w:line="276" w:lineRule="auto"/>
        <w:jc w:val="center"/>
        <w:rPr>
          <w:b/>
        </w:rPr>
      </w:pPr>
    </w:p>
    <w:p w:rsidR="00CF5E1E" w:rsidRDefault="00CF5E1E" w:rsidP="001034F6">
      <w:pPr>
        <w:spacing w:line="276" w:lineRule="auto"/>
        <w:jc w:val="center"/>
        <w:rPr>
          <w:b/>
        </w:rPr>
      </w:pPr>
    </w:p>
    <w:p w:rsidR="00F47FD8" w:rsidRDefault="00F47FD8" w:rsidP="001034F6">
      <w:pPr>
        <w:spacing w:line="276" w:lineRule="auto"/>
        <w:jc w:val="center"/>
        <w:rPr>
          <w:b/>
        </w:rPr>
      </w:pPr>
    </w:p>
    <w:p w:rsidR="00F47FD8" w:rsidRDefault="00F47FD8" w:rsidP="001034F6">
      <w:pPr>
        <w:spacing w:line="276" w:lineRule="auto"/>
        <w:jc w:val="center"/>
        <w:rPr>
          <w:b/>
        </w:rPr>
      </w:pPr>
    </w:p>
    <w:p w:rsidR="00F47FD8" w:rsidRDefault="00F47FD8" w:rsidP="001034F6">
      <w:pPr>
        <w:spacing w:line="276" w:lineRule="auto"/>
        <w:jc w:val="center"/>
        <w:rPr>
          <w:b/>
        </w:rPr>
      </w:pPr>
    </w:p>
    <w:p w:rsidR="00F47FD8" w:rsidRDefault="00F47FD8" w:rsidP="001034F6">
      <w:pPr>
        <w:spacing w:line="276" w:lineRule="auto"/>
        <w:jc w:val="center"/>
        <w:rPr>
          <w:b/>
        </w:rPr>
      </w:pPr>
    </w:p>
    <w:p w:rsidR="00F47FD8" w:rsidRPr="0051231B" w:rsidRDefault="00F47FD8" w:rsidP="0051231B">
      <w:pPr>
        <w:shd w:val="clear" w:color="auto" w:fill="FFFFFF" w:themeFill="background1"/>
        <w:spacing w:line="276" w:lineRule="auto"/>
        <w:jc w:val="center"/>
        <w:rPr>
          <w:b/>
        </w:rPr>
      </w:pPr>
    </w:p>
    <w:p w:rsidR="00F47FD8" w:rsidRDefault="00F47FD8" w:rsidP="001034F6">
      <w:pPr>
        <w:spacing w:line="276" w:lineRule="auto"/>
        <w:jc w:val="center"/>
        <w:rPr>
          <w:b/>
        </w:rPr>
      </w:pPr>
    </w:p>
    <w:p w:rsidR="00F47FD8" w:rsidRPr="001034F6" w:rsidRDefault="00F47FD8" w:rsidP="001034F6">
      <w:pPr>
        <w:spacing w:line="276" w:lineRule="auto"/>
        <w:jc w:val="center"/>
        <w:rPr>
          <w:b/>
        </w:rPr>
      </w:pPr>
    </w:p>
    <w:p w:rsidR="001034F6" w:rsidRPr="00F47FD8" w:rsidRDefault="001034F6" w:rsidP="00F47FD8">
      <w:pPr>
        <w:spacing w:line="276" w:lineRule="auto"/>
        <w:jc w:val="center"/>
        <w:rPr>
          <w:b/>
          <w:sz w:val="26"/>
          <w:szCs w:val="26"/>
        </w:rPr>
      </w:pPr>
      <w:r w:rsidRPr="00F47FD8">
        <w:rPr>
          <w:b/>
          <w:sz w:val="26"/>
          <w:szCs w:val="26"/>
        </w:rPr>
        <w:t>ТЕХНИЧЕСКО</w:t>
      </w:r>
      <w:r w:rsidR="00D830E8" w:rsidRPr="00F47FD8">
        <w:rPr>
          <w:b/>
          <w:sz w:val="26"/>
          <w:szCs w:val="26"/>
        </w:rPr>
        <w:t>Е</w:t>
      </w:r>
      <w:r w:rsidRPr="00F47FD8">
        <w:rPr>
          <w:b/>
          <w:sz w:val="26"/>
          <w:szCs w:val="26"/>
        </w:rPr>
        <w:t xml:space="preserve"> ЗАДАНИ</w:t>
      </w:r>
      <w:r w:rsidR="00D830E8" w:rsidRPr="00F47FD8">
        <w:rPr>
          <w:b/>
          <w:sz w:val="26"/>
          <w:szCs w:val="26"/>
        </w:rPr>
        <w:t>Е</w:t>
      </w:r>
    </w:p>
    <w:p w:rsidR="00D00FC3" w:rsidRPr="00F47FD8" w:rsidRDefault="00D00FC3" w:rsidP="00F47FD8">
      <w:pPr>
        <w:ind w:firstLine="851"/>
        <w:jc w:val="center"/>
        <w:rPr>
          <w:color w:val="000000" w:themeColor="text1"/>
          <w:sz w:val="26"/>
          <w:szCs w:val="26"/>
        </w:rPr>
      </w:pPr>
      <w:r w:rsidRPr="00F47FD8">
        <w:rPr>
          <w:color w:val="000000" w:themeColor="text1"/>
          <w:sz w:val="26"/>
          <w:szCs w:val="26"/>
        </w:rPr>
        <w:t xml:space="preserve">на поставку </w:t>
      </w:r>
      <w:r w:rsidR="006E6170">
        <w:rPr>
          <w:color w:val="000000" w:themeColor="text1"/>
          <w:sz w:val="26"/>
          <w:szCs w:val="26"/>
        </w:rPr>
        <w:t>модулей</w:t>
      </w:r>
      <w:r w:rsidR="00D830E8" w:rsidRPr="00F47FD8">
        <w:rPr>
          <w:color w:val="000000" w:themeColor="text1"/>
          <w:sz w:val="26"/>
          <w:szCs w:val="26"/>
        </w:rPr>
        <w:t xml:space="preserve"> поста охраны</w:t>
      </w:r>
      <w:r w:rsidR="00F47FD8">
        <w:rPr>
          <w:color w:val="000000" w:themeColor="text1"/>
          <w:sz w:val="26"/>
          <w:szCs w:val="26"/>
        </w:rPr>
        <w:t xml:space="preserve"> </w:t>
      </w:r>
      <w:r w:rsidR="002A7A65" w:rsidRPr="00F47FD8">
        <w:rPr>
          <w:color w:val="000000" w:themeColor="text1"/>
          <w:sz w:val="26"/>
          <w:szCs w:val="26"/>
        </w:rPr>
        <w:t>для нужд филиала ПАО «МРСК Центра»</w:t>
      </w:r>
      <w:r w:rsidR="00AB443A">
        <w:rPr>
          <w:color w:val="000000" w:themeColor="text1"/>
          <w:sz w:val="26"/>
          <w:szCs w:val="26"/>
        </w:rPr>
        <w:t xml:space="preserve"> - «Воронежэне</w:t>
      </w:r>
      <w:r w:rsidR="00F47FD8">
        <w:rPr>
          <w:color w:val="000000" w:themeColor="text1"/>
          <w:sz w:val="26"/>
          <w:szCs w:val="26"/>
        </w:rPr>
        <w:t>рго</w:t>
      </w:r>
      <w:r w:rsidR="002A7A65" w:rsidRPr="00F47FD8">
        <w:rPr>
          <w:color w:val="000000" w:themeColor="text1"/>
          <w:sz w:val="26"/>
          <w:szCs w:val="26"/>
        </w:rPr>
        <w:t>».</w:t>
      </w:r>
    </w:p>
    <w:p w:rsidR="00E675FB" w:rsidRPr="00CF5E1E" w:rsidRDefault="00E675FB" w:rsidP="002820B2">
      <w:pPr>
        <w:ind w:firstLine="709"/>
        <w:jc w:val="both"/>
        <w:rPr>
          <w:bCs/>
        </w:rPr>
      </w:pPr>
    </w:p>
    <w:p w:rsidR="00CF5E1E" w:rsidRDefault="00CF5E1E" w:rsidP="00F85452">
      <w:pPr>
        <w:ind w:firstLine="709"/>
        <w:jc w:val="both"/>
        <w:rPr>
          <w:bCs/>
        </w:rPr>
      </w:pPr>
    </w:p>
    <w:p w:rsidR="005A3237" w:rsidRDefault="005A3237" w:rsidP="00F85452">
      <w:pPr>
        <w:ind w:firstLine="709"/>
        <w:jc w:val="both"/>
        <w:rPr>
          <w:bCs/>
        </w:rPr>
      </w:pPr>
    </w:p>
    <w:p w:rsidR="005A3237" w:rsidRDefault="005A3237" w:rsidP="00F85452">
      <w:pPr>
        <w:ind w:firstLine="709"/>
        <w:jc w:val="both"/>
        <w:rPr>
          <w:bCs/>
        </w:rPr>
      </w:pPr>
    </w:p>
    <w:p w:rsidR="005A3237" w:rsidRDefault="005A3237" w:rsidP="00F85452">
      <w:pPr>
        <w:ind w:firstLine="709"/>
        <w:jc w:val="both"/>
        <w:rPr>
          <w:bCs/>
        </w:rPr>
      </w:pPr>
    </w:p>
    <w:p w:rsidR="005A3237" w:rsidRPr="00CF5E1E" w:rsidRDefault="005A3237" w:rsidP="00F85452">
      <w:pPr>
        <w:ind w:firstLine="709"/>
        <w:jc w:val="both"/>
        <w:rPr>
          <w:bCs/>
        </w:rPr>
      </w:pPr>
    </w:p>
    <w:p w:rsidR="00CF5E1E" w:rsidRPr="00CF5E1E" w:rsidRDefault="00CF5E1E" w:rsidP="00F85452">
      <w:pPr>
        <w:ind w:firstLine="709"/>
        <w:jc w:val="both"/>
        <w:rPr>
          <w:bCs/>
        </w:rPr>
      </w:pPr>
    </w:p>
    <w:p w:rsidR="00CF5E1E" w:rsidRPr="00CF5E1E" w:rsidRDefault="00CF5E1E" w:rsidP="00F85452">
      <w:pPr>
        <w:ind w:firstLine="709"/>
        <w:jc w:val="both"/>
        <w:rPr>
          <w:bCs/>
        </w:rPr>
      </w:pPr>
    </w:p>
    <w:p w:rsidR="00CF5E1E" w:rsidRPr="002820B2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Default="00CF5E1E">
      <w:pPr>
        <w:rPr>
          <w:bCs/>
        </w:rPr>
      </w:pPr>
    </w:p>
    <w:p w:rsidR="00F47FD8" w:rsidRDefault="00F47FD8">
      <w:pPr>
        <w:rPr>
          <w:bCs/>
        </w:rPr>
      </w:pPr>
    </w:p>
    <w:p w:rsidR="00F47FD8" w:rsidRDefault="00F47FD8">
      <w:pPr>
        <w:rPr>
          <w:bCs/>
        </w:rPr>
      </w:pPr>
    </w:p>
    <w:p w:rsidR="00F47FD8" w:rsidRPr="00CF5E1E" w:rsidRDefault="00F47FD8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Default="00CF5E1E">
      <w:pPr>
        <w:rPr>
          <w:bCs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D1063" w:rsidRPr="003D0D89" w:rsidTr="003D1063">
        <w:tc>
          <w:tcPr>
            <w:tcW w:w="5103" w:type="dxa"/>
          </w:tcPr>
          <w:p w:rsidR="003D1063" w:rsidRPr="003D0D89" w:rsidRDefault="003D1063" w:rsidP="00E51AD6">
            <w:pPr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            </w:t>
            </w:r>
            <w:r w:rsidRPr="003D0D89">
              <w:rPr>
                <w:rFonts w:ascii="Times New Roman" w:hAnsi="Times New Roman"/>
                <w:b/>
                <w:noProof/>
                <w:sz w:val="26"/>
                <w:szCs w:val="26"/>
              </w:rPr>
              <w:t>СОГЛАСОВАНО</w:t>
            </w:r>
          </w:p>
        </w:tc>
      </w:tr>
      <w:tr w:rsidR="003D1063" w:rsidRPr="003D0D89" w:rsidTr="003D1063">
        <w:tc>
          <w:tcPr>
            <w:tcW w:w="5103" w:type="dxa"/>
          </w:tcPr>
          <w:p w:rsidR="003D1063" w:rsidRPr="003D0D89" w:rsidRDefault="003D1063" w:rsidP="00E51AD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директора по безопасности</w:t>
            </w:r>
          </w:p>
        </w:tc>
      </w:tr>
      <w:tr w:rsidR="003D1063" w:rsidRPr="003D0D89" w:rsidTr="003D1063">
        <w:tc>
          <w:tcPr>
            <w:tcW w:w="5103" w:type="dxa"/>
          </w:tcPr>
          <w:p w:rsidR="003D1063" w:rsidRDefault="003D1063" w:rsidP="00E51AD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Филиала ПАО «МРСК Центра»-</w:t>
            </w:r>
          </w:p>
          <w:p w:rsidR="003D1063" w:rsidRDefault="003D1063" w:rsidP="00E51AD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«Воронежэнерго»</w:t>
            </w:r>
          </w:p>
          <w:p w:rsidR="003D1063" w:rsidRPr="003D0D89" w:rsidRDefault="003D1063" w:rsidP="00E51AD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D1063" w:rsidRPr="003D0D89" w:rsidTr="003D1063">
        <w:trPr>
          <w:trHeight w:val="572"/>
        </w:trPr>
        <w:tc>
          <w:tcPr>
            <w:tcW w:w="5103" w:type="dxa"/>
          </w:tcPr>
          <w:p w:rsidR="003D1063" w:rsidRPr="003D0D89" w:rsidRDefault="003D1063" w:rsidP="00E51AD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 С.И.Сурков</w:t>
            </w:r>
          </w:p>
        </w:tc>
      </w:tr>
      <w:tr w:rsidR="003D1063" w:rsidRPr="003D0D89" w:rsidTr="003D1063">
        <w:tc>
          <w:tcPr>
            <w:tcW w:w="5103" w:type="dxa"/>
          </w:tcPr>
          <w:p w:rsidR="003D1063" w:rsidRPr="003D0D89" w:rsidRDefault="003D1063" w:rsidP="00E51AD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«____»_____________202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3D0D89">
              <w:rPr>
                <w:rFonts w:ascii="Times New Roman" w:hAnsi="Times New Roman"/>
                <w:sz w:val="26"/>
                <w:szCs w:val="26"/>
              </w:rPr>
              <w:t xml:space="preserve"> г</w:t>
            </w:r>
          </w:p>
        </w:tc>
      </w:tr>
    </w:tbl>
    <w:p w:rsidR="00F47FD8" w:rsidRDefault="00F47FD8">
      <w:pPr>
        <w:rPr>
          <w:bCs/>
        </w:rPr>
      </w:pPr>
    </w:p>
    <w:p w:rsidR="00F47FD8" w:rsidRDefault="00F47FD8">
      <w:pPr>
        <w:rPr>
          <w:bCs/>
        </w:rPr>
      </w:pPr>
    </w:p>
    <w:p w:rsidR="00F47FD8" w:rsidRDefault="00F47FD8">
      <w:pPr>
        <w:rPr>
          <w:bCs/>
        </w:rPr>
      </w:pPr>
    </w:p>
    <w:p w:rsidR="00CF5E1E" w:rsidRPr="00CF5E1E" w:rsidRDefault="00AB443A" w:rsidP="00CF5E1E">
      <w:pPr>
        <w:jc w:val="center"/>
        <w:rPr>
          <w:bCs/>
        </w:rPr>
      </w:pPr>
      <w:r>
        <w:rPr>
          <w:b/>
          <w:bCs/>
          <w:sz w:val="26"/>
          <w:szCs w:val="26"/>
        </w:rPr>
        <w:t>Воронеж</w:t>
      </w:r>
    </w:p>
    <w:p w:rsidR="00CF5E1E" w:rsidRDefault="00CF5E1E">
      <w:pPr>
        <w:rPr>
          <w:b/>
          <w:bCs/>
        </w:rPr>
      </w:pPr>
      <w:r>
        <w:rPr>
          <w:b/>
          <w:bCs/>
        </w:rPr>
        <w:br w:type="page"/>
      </w:r>
    </w:p>
    <w:p w:rsidR="00E675FB" w:rsidRPr="00D40DEC" w:rsidRDefault="00E675FB" w:rsidP="00D40DEC">
      <w:pPr>
        <w:spacing w:after="120"/>
        <w:ind w:firstLine="709"/>
        <w:jc w:val="both"/>
        <w:rPr>
          <w:b/>
          <w:bCs/>
          <w:sz w:val="26"/>
          <w:szCs w:val="26"/>
        </w:rPr>
      </w:pPr>
      <w:r w:rsidRPr="00D40DEC">
        <w:rPr>
          <w:b/>
          <w:bCs/>
          <w:sz w:val="26"/>
          <w:szCs w:val="26"/>
        </w:rPr>
        <w:lastRenderedPageBreak/>
        <w:t>1.Общая часть.</w:t>
      </w:r>
    </w:p>
    <w:p w:rsidR="008A6BF4" w:rsidRPr="008A6BF4" w:rsidRDefault="00D830E8" w:rsidP="00D40DEC">
      <w:pPr>
        <w:spacing w:after="120"/>
        <w:ind w:firstLine="709"/>
        <w:jc w:val="both"/>
      </w:pPr>
      <w:r w:rsidRPr="008A6BF4">
        <w:rPr>
          <w:bCs/>
        </w:rPr>
        <w:t>П</w:t>
      </w:r>
      <w:r w:rsidR="00D41CB6" w:rsidRPr="008A6BF4">
        <w:rPr>
          <w:bCs/>
        </w:rPr>
        <w:t xml:space="preserve">АО «МРСК Центра» производит закупку </w:t>
      </w:r>
      <w:r w:rsidR="00063E6E" w:rsidRPr="008A6BF4">
        <w:rPr>
          <w:bCs/>
        </w:rPr>
        <w:t>модулей</w:t>
      </w:r>
      <w:r w:rsidRPr="008A6BF4">
        <w:rPr>
          <w:bCs/>
        </w:rPr>
        <w:t xml:space="preserve"> поста охраны</w:t>
      </w:r>
      <w:r w:rsidR="00D41CB6" w:rsidRPr="008A6BF4">
        <w:rPr>
          <w:bCs/>
        </w:rPr>
        <w:t xml:space="preserve"> </w:t>
      </w:r>
      <w:r w:rsidR="007B63EC" w:rsidRPr="008A6BF4">
        <w:rPr>
          <w:bCs/>
        </w:rPr>
        <w:t>(</w:t>
      </w:r>
      <w:r w:rsidRPr="008A6BF4">
        <w:rPr>
          <w:bCs/>
        </w:rPr>
        <w:t>МПО</w:t>
      </w:r>
      <w:r w:rsidR="007B63EC" w:rsidRPr="008A6BF4">
        <w:rPr>
          <w:bCs/>
        </w:rPr>
        <w:t xml:space="preserve">) </w:t>
      </w:r>
      <w:r w:rsidRPr="008A6BF4">
        <w:t>для нужд филиала П</w:t>
      </w:r>
      <w:r w:rsidR="00AB443A" w:rsidRPr="008A6BF4">
        <w:t>АО «МРСК Центра» - «Воронеж</w:t>
      </w:r>
      <w:r w:rsidR="00F47FD8" w:rsidRPr="008A6BF4">
        <w:t>энерго</w:t>
      </w:r>
      <w:r w:rsidRPr="008A6BF4">
        <w:t>».</w:t>
      </w:r>
    </w:p>
    <w:p w:rsidR="00D40DEC" w:rsidRPr="008A6BF4" w:rsidRDefault="00D40DEC" w:rsidP="00D40DEC">
      <w:pPr>
        <w:spacing w:after="120"/>
        <w:ind w:firstLine="709"/>
        <w:jc w:val="both"/>
      </w:pPr>
      <w:r w:rsidRPr="008A6BF4">
        <w:t>Закупка производится на основании потребности в обеспечении антитеррористической и противодиверсионной устойчивости  электросетевых объектов фили</w:t>
      </w:r>
      <w:r w:rsidR="00AD5218" w:rsidRPr="008A6BF4">
        <w:t>ала ПАО «МРСК Центра» - «Воронеж</w:t>
      </w:r>
      <w:r w:rsidRPr="008A6BF4">
        <w:t>энерго», направленной на повышение уровня безопасности персонала и надёжности электроснабжения потребителей в рамках инвестиционной программы</w:t>
      </w:r>
      <w:r w:rsidR="00AD5218" w:rsidRPr="008A6BF4">
        <w:t xml:space="preserve"> филиала ПАО «МРСК Центра» - «Воронеж</w:t>
      </w:r>
      <w:r w:rsidR="00063E6E" w:rsidRPr="008A6BF4">
        <w:t>энерго» на 2021</w:t>
      </w:r>
      <w:r w:rsidRPr="008A6BF4">
        <w:t xml:space="preserve"> год.</w:t>
      </w:r>
    </w:p>
    <w:p w:rsidR="001034F6" w:rsidRPr="008A6BF4" w:rsidRDefault="00D40DEC" w:rsidP="00D40DEC">
      <w:pPr>
        <w:spacing w:after="120"/>
        <w:ind w:firstLine="709"/>
        <w:jc w:val="both"/>
      </w:pPr>
      <w:r w:rsidRPr="008A6BF4">
        <w:t>Поставщик определяется на основании проведения закупочных процедур на поставку указанной продукции.</w:t>
      </w:r>
      <w:r w:rsidR="001034F6" w:rsidRPr="008A6BF4">
        <w:t xml:space="preserve"> </w:t>
      </w:r>
    </w:p>
    <w:p w:rsidR="001034F6" w:rsidRPr="00D40DEC" w:rsidRDefault="001034F6" w:rsidP="00D40DEC">
      <w:pPr>
        <w:tabs>
          <w:tab w:val="left" w:pos="993"/>
        </w:tabs>
        <w:spacing w:after="120"/>
        <w:jc w:val="both"/>
        <w:rPr>
          <w:b/>
          <w:bCs/>
          <w:sz w:val="26"/>
          <w:szCs w:val="26"/>
        </w:rPr>
      </w:pPr>
      <w:r w:rsidRPr="00D40DEC">
        <w:rPr>
          <w:b/>
          <w:bCs/>
          <w:sz w:val="26"/>
          <w:szCs w:val="26"/>
        </w:rPr>
        <w:t xml:space="preserve">            </w:t>
      </w:r>
      <w:r w:rsidR="00E675FB" w:rsidRPr="00D40DEC">
        <w:rPr>
          <w:b/>
          <w:bCs/>
          <w:sz w:val="26"/>
          <w:szCs w:val="26"/>
        </w:rPr>
        <w:t>2.</w:t>
      </w:r>
      <w:r w:rsidRPr="00D40DEC">
        <w:rPr>
          <w:b/>
          <w:bCs/>
          <w:sz w:val="26"/>
          <w:szCs w:val="26"/>
        </w:rPr>
        <w:t xml:space="preserve"> Предмет закупочной процедуры.</w:t>
      </w:r>
    </w:p>
    <w:p w:rsidR="00E675FB" w:rsidRPr="008A6BF4" w:rsidRDefault="00E675FB" w:rsidP="00D40DEC">
      <w:pPr>
        <w:spacing w:after="120"/>
        <w:ind w:firstLine="709"/>
        <w:jc w:val="both"/>
      </w:pPr>
      <w:r w:rsidRPr="008A6BF4">
        <w:t>Поставщик обеспечивает поставку</w:t>
      </w:r>
      <w:r w:rsidR="00AB11D0">
        <w:t xml:space="preserve">, </w:t>
      </w:r>
      <w:r w:rsidR="00F57AE0" w:rsidRPr="008A6BF4">
        <w:t>доставку</w:t>
      </w:r>
      <w:r w:rsidR="00AB11D0">
        <w:t xml:space="preserve"> и установку</w:t>
      </w:r>
      <w:r w:rsidRPr="008A6BF4">
        <w:t xml:space="preserve"> оборудования в объемах и сроки установленные данным ТЗ:</w:t>
      </w:r>
    </w:p>
    <w:p w:rsidR="00D86312" w:rsidRPr="00655FFB" w:rsidRDefault="00ED7765" w:rsidP="00D40DEC">
      <w:pPr>
        <w:spacing w:after="120"/>
        <w:ind w:firstLine="709"/>
        <w:jc w:val="both"/>
        <w:rPr>
          <w:b/>
          <w:i/>
          <w:sz w:val="26"/>
          <w:szCs w:val="26"/>
        </w:rPr>
      </w:pPr>
      <w:r w:rsidRPr="00655FFB">
        <w:rPr>
          <w:b/>
          <w:i/>
          <w:sz w:val="26"/>
          <w:szCs w:val="26"/>
        </w:rPr>
        <w:t>Модуль поста охраны (вариант № 1)</w:t>
      </w: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3747"/>
        <w:gridCol w:w="4967"/>
        <w:gridCol w:w="632"/>
      </w:tblGrid>
      <w:tr w:rsidR="00B240C2" w:rsidRPr="00D40DEC" w:rsidTr="008A6BF4">
        <w:trPr>
          <w:trHeight w:val="549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6F33F4" w:rsidP="00D40DEC">
            <w:pPr>
              <w:tabs>
                <w:tab w:val="left" w:pos="1134"/>
              </w:tabs>
              <w:spacing w:after="120"/>
              <w:jc w:val="center"/>
            </w:pPr>
            <w:r w:rsidRPr="008A6BF4">
              <w:t>№ п\п</w:t>
            </w:r>
          </w:p>
        </w:tc>
        <w:tc>
          <w:tcPr>
            <w:tcW w:w="3747" w:type="dxa"/>
            <w:tcBorders>
              <w:bottom w:val="single" w:sz="4" w:space="0" w:color="auto"/>
            </w:tcBorders>
            <w:vAlign w:val="center"/>
          </w:tcPr>
          <w:p w:rsidR="00B240C2" w:rsidRPr="008A6BF4" w:rsidRDefault="00B240C2" w:rsidP="00D40DEC">
            <w:pPr>
              <w:tabs>
                <w:tab w:val="left" w:pos="1134"/>
              </w:tabs>
              <w:spacing w:after="120"/>
              <w:jc w:val="center"/>
            </w:pPr>
            <w:r w:rsidRPr="008A6BF4">
              <w:t>Наименование объекта</w:t>
            </w:r>
          </w:p>
        </w:tc>
        <w:tc>
          <w:tcPr>
            <w:tcW w:w="4967" w:type="dxa"/>
            <w:vAlign w:val="center"/>
          </w:tcPr>
          <w:p w:rsidR="00B240C2" w:rsidRPr="008A6BF4" w:rsidRDefault="00B240C2" w:rsidP="00D40DEC">
            <w:pPr>
              <w:pStyle w:val="af1"/>
              <w:tabs>
                <w:tab w:val="left" w:pos="1276"/>
              </w:tabs>
              <w:spacing w:after="120"/>
              <w:ind w:left="0"/>
              <w:jc w:val="center"/>
              <w:rPr>
                <w:sz w:val="24"/>
                <w:szCs w:val="24"/>
              </w:rPr>
            </w:pPr>
            <w:r w:rsidRPr="008A6BF4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32" w:type="dxa"/>
            <w:vAlign w:val="center"/>
          </w:tcPr>
          <w:p w:rsidR="00B240C2" w:rsidRPr="008A6BF4" w:rsidRDefault="00B240C2" w:rsidP="00272304">
            <w:pPr>
              <w:tabs>
                <w:tab w:val="left" w:pos="1134"/>
              </w:tabs>
              <w:spacing w:after="120"/>
              <w:ind w:left="-95" w:right="-108"/>
              <w:jc w:val="center"/>
            </w:pPr>
            <w:r w:rsidRPr="008A6BF4">
              <w:t>Кол-во</w:t>
            </w:r>
          </w:p>
        </w:tc>
      </w:tr>
      <w:tr w:rsidR="00B240C2" w:rsidRPr="00D40DEC" w:rsidTr="008A6BF4">
        <w:trPr>
          <w:trHeight w:val="550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0E3DA0" w:rsidP="00D40DEC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C2" w:rsidRPr="008A6BF4" w:rsidRDefault="00B240C2" w:rsidP="00D40DEC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Каширского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B240C2" w:rsidRPr="008A6BF4" w:rsidRDefault="00B240C2" w:rsidP="005C4903">
            <w:pPr>
              <w:spacing w:after="120"/>
              <w:ind w:left="33" w:right="-108"/>
              <w:jc w:val="center"/>
            </w:pPr>
            <w:r w:rsidRPr="008A6BF4">
              <w:t>Воронежская обл., Каширский р-н, с.Каширское, ул.Пролетарская,44в</w:t>
            </w:r>
          </w:p>
        </w:tc>
        <w:tc>
          <w:tcPr>
            <w:tcW w:w="632" w:type="dxa"/>
            <w:tcBorders>
              <w:right w:val="single" w:sz="4" w:space="0" w:color="auto"/>
            </w:tcBorders>
            <w:vAlign w:val="center"/>
          </w:tcPr>
          <w:p w:rsidR="00B240C2" w:rsidRPr="008A6BF4" w:rsidRDefault="00B240C2" w:rsidP="00D40DEC">
            <w:pPr>
              <w:pStyle w:val="af1"/>
              <w:spacing w:after="120"/>
              <w:ind w:left="-123" w:right="-108"/>
              <w:jc w:val="center"/>
              <w:rPr>
                <w:sz w:val="24"/>
                <w:szCs w:val="24"/>
              </w:rPr>
            </w:pPr>
            <w:r w:rsidRPr="008A6BF4">
              <w:rPr>
                <w:sz w:val="24"/>
                <w:szCs w:val="24"/>
              </w:rPr>
              <w:t>1</w:t>
            </w:r>
          </w:p>
        </w:tc>
      </w:tr>
      <w:tr w:rsidR="00B240C2" w:rsidRPr="00D40DEC" w:rsidTr="008A6BF4">
        <w:trPr>
          <w:trHeight w:val="598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0E3DA0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C2" w:rsidRPr="008A6BF4" w:rsidRDefault="00B240C2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Бобровского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B240C2" w:rsidRPr="008A6BF4" w:rsidRDefault="00B240C2" w:rsidP="006A5A37">
            <w:pPr>
              <w:tabs>
                <w:tab w:val="left" w:pos="195"/>
              </w:tabs>
              <w:jc w:val="center"/>
            </w:pPr>
            <w:r w:rsidRPr="008A6BF4">
              <w:t>Воронежская обл., г.Бобров, пер.Энергетиков, д.2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B240C2" w:rsidRPr="008A6BF4" w:rsidRDefault="00B240C2" w:rsidP="006A5A37">
            <w:pPr>
              <w:jc w:val="center"/>
            </w:pPr>
            <w:r w:rsidRPr="008A6BF4">
              <w:t>1</w:t>
            </w:r>
          </w:p>
        </w:tc>
      </w:tr>
      <w:tr w:rsidR="00B240C2" w:rsidRPr="00D40DEC" w:rsidTr="008A6BF4">
        <w:trPr>
          <w:trHeight w:val="579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0E3DA0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3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C2" w:rsidRPr="008A6BF4" w:rsidRDefault="00B240C2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Ольховатского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B240C2" w:rsidRPr="008A6BF4" w:rsidRDefault="00B240C2" w:rsidP="006A5A37">
            <w:pPr>
              <w:spacing w:after="120"/>
              <w:ind w:left="33" w:right="-108"/>
              <w:jc w:val="center"/>
            </w:pPr>
            <w:r w:rsidRPr="008A6BF4">
              <w:t>Воронежская обл., Ольховатский р-н, р.п. Ольховатка, ул.Тимошенко, д.2а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B240C2" w:rsidRPr="008A6BF4" w:rsidRDefault="00B240C2" w:rsidP="006A5A37">
            <w:pPr>
              <w:jc w:val="center"/>
            </w:pPr>
            <w:r w:rsidRPr="008A6BF4">
              <w:t>1</w:t>
            </w:r>
          </w:p>
        </w:tc>
      </w:tr>
      <w:tr w:rsidR="00B240C2" w:rsidRPr="00D40DEC" w:rsidTr="006F33F4">
        <w:trPr>
          <w:trHeight w:val="695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0E3DA0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4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C2" w:rsidRPr="008A6BF4" w:rsidRDefault="00B240C2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Петропавловского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B240C2" w:rsidRPr="008A6BF4" w:rsidRDefault="00B240C2" w:rsidP="006A5A37">
            <w:pPr>
              <w:spacing w:after="120"/>
              <w:ind w:left="33" w:right="-108"/>
              <w:jc w:val="center"/>
            </w:pPr>
            <w:r w:rsidRPr="008A6BF4">
              <w:t>Воронежская обл., с.Петропавловка, ул.Восточная, д.21а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B240C2" w:rsidRPr="008A6BF4" w:rsidRDefault="00B240C2" w:rsidP="006A5A37">
            <w:pPr>
              <w:jc w:val="center"/>
            </w:pPr>
            <w:r w:rsidRPr="008A6BF4">
              <w:t>1</w:t>
            </w:r>
          </w:p>
        </w:tc>
      </w:tr>
      <w:tr w:rsidR="00B240C2" w:rsidRPr="00D40DEC" w:rsidTr="006F33F4">
        <w:trPr>
          <w:trHeight w:val="691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0E3DA0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5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C2" w:rsidRPr="008A6BF4" w:rsidRDefault="00B240C2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Репьевского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B240C2" w:rsidRPr="008A6BF4" w:rsidRDefault="00167AFE" w:rsidP="006A5A37">
            <w:pPr>
              <w:spacing w:after="120"/>
              <w:ind w:left="33" w:right="-108"/>
              <w:jc w:val="center"/>
              <w:rPr>
                <w:lang w:val="en-US"/>
              </w:rPr>
            </w:pPr>
            <w:r w:rsidRPr="008A6BF4">
              <w:t>Воронежская обл., Репьевский р-н,   с. Краснолипье, пл. Ленина, 10а.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B240C2" w:rsidRPr="008A6BF4" w:rsidRDefault="00B240C2" w:rsidP="006A5A37">
            <w:pPr>
              <w:jc w:val="center"/>
            </w:pPr>
            <w:r w:rsidRPr="008A6BF4">
              <w:t>1</w:t>
            </w:r>
          </w:p>
        </w:tc>
      </w:tr>
      <w:tr w:rsidR="00B240C2" w:rsidRPr="00D40DEC" w:rsidTr="008A6BF4">
        <w:trPr>
          <w:trHeight w:val="570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0E3DA0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6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C2" w:rsidRPr="008A6BF4" w:rsidRDefault="00B240C2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Кантемировского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B240C2" w:rsidRPr="008A6BF4" w:rsidRDefault="00B240C2" w:rsidP="006A5A37">
            <w:pPr>
              <w:spacing w:after="120"/>
              <w:ind w:left="33" w:right="-108"/>
              <w:jc w:val="center"/>
            </w:pPr>
            <w:r w:rsidRPr="008A6BF4">
              <w:t>Воронежская обл.,      р.п. Кантемировка, ул.Шевченко, д.162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B240C2" w:rsidRPr="008A6BF4" w:rsidRDefault="00B240C2" w:rsidP="006A5A37">
            <w:pPr>
              <w:jc w:val="center"/>
            </w:pPr>
            <w:r w:rsidRPr="008A6BF4">
              <w:t>1</w:t>
            </w:r>
          </w:p>
        </w:tc>
      </w:tr>
      <w:tr w:rsidR="00B240C2" w:rsidRPr="00D40DEC" w:rsidTr="006F33F4">
        <w:trPr>
          <w:trHeight w:val="584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0E3DA0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7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C2" w:rsidRPr="008A6BF4" w:rsidRDefault="00B240C2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Богучарского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B240C2" w:rsidRPr="008A6BF4" w:rsidRDefault="00B240C2" w:rsidP="006A5A37">
            <w:pPr>
              <w:spacing w:after="120"/>
              <w:ind w:left="33" w:right="-108"/>
              <w:jc w:val="center"/>
            </w:pPr>
            <w:r w:rsidRPr="008A6BF4">
              <w:t>Воронежская обл., г.Богучар,ул.Кирова,76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B240C2" w:rsidRPr="008A6BF4" w:rsidRDefault="00B240C2" w:rsidP="006A5A37">
            <w:pPr>
              <w:jc w:val="center"/>
            </w:pPr>
            <w:r w:rsidRPr="008A6BF4">
              <w:t>1</w:t>
            </w:r>
          </w:p>
        </w:tc>
      </w:tr>
      <w:tr w:rsidR="00B240C2" w:rsidRPr="00D40DEC" w:rsidTr="008A6BF4">
        <w:trPr>
          <w:trHeight w:val="573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0E3DA0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8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C2" w:rsidRPr="008A6BF4" w:rsidRDefault="00B240C2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Каменского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B240C2" w:rsidRPr="008A6BF4" w:rsidRDefault="00B240C2" w:rsidP="006A5A37">
            <w:pPr>
              <w:spacing w:after="120"/>
              <w:ind w:left="33" w:right="-108"/>
              <w:jc w:val="center"/>
            </w:pPr>
            <w:r w:rsidRPr="008A6BF4">
              <w:t xml:space="preserve">Воронежская обл.,    пгт. Каменка, </w:t>
            </w:r>
            <w:r w:rsidR="008A6BF4">
              <w:t xml:space="preserve">                          </w:t>
            </w:r>
            <w:r w:rsidRPr="008A6BF4">
              <w:t>ул. Советская, д.45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B240C2" w:rsidRPr="008A6BF4" w:rsidRDefault="00B240C2" w:rsidP="006A5A37">
            <w:pPr>
              <w:jc w:val="center"/>
            </w:pPr>
            <w:r w:rsidRPr="008A6BF4">
              <w:t>1</w:t>
            </w:r>
          </w:p>
        </w:tc>
      </w:tr>
      <w:tr w:rsidR="00B240C2" w:rsidRPr="00D40DEC" w:rsidTr="008A6BF4">
        <w:trPr>
          <w:trHeight w:val="612"/>
          <w:jc w:val="center"/>
        </w:trPr>
        <w:tc>
          <w:tcPr>
            <w:tcW w:w="694" w:type="dxa"/>
            <w:shd w:val="clear" w:color="auto" w:fill="auto"/>
          </w:tcPr>
          <w:p w:rsidR="00B240C2" w:rsidRPr="008A6BF4" w:rsidRDefault="000E3DA0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9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C2" w:rsidRPr="008A6BF4" w:rsidRDefault="00B240C2" w:rsidP="006A5A37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Грибановского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B240C2" w:rsidRPr="008A6BF4" w:rsidRDefault="00B240C2" w:rsidP="006A5A37">
            <w:pPr>
              <w:spacing w:after="120"/>
              <w:ind w:left="33" w:right="-108"/>
              <w:jc w:val="center"/>
            </w:pPr>
            <w:r w:rsidRPr="008A6BF4">
              <w:t>Воронежская обл., пгт.Грибановка,пер.Шолохова,8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B240C2" w:rsidRPr="008A6BF4" w:rsidRDefault="00B240C2" w:rsidP="006A5A37">
            <w:pPr>
              <w:jc w:val="center"/>
            </w:pPr>
            <w:r w:rsidRPr="008A6BF4">
              <w:t>1</w:t>
            </w:r>
          </w:p>
        </w:tc>
      </w:tr>
    </w:tbl>
    <w:p w:rsidR="007B3F26" w:rsidRPr="00655FFB" w:rsidRDefault="007B3F26" w:rsidP="007B3F26">
      <w:pPr>
        <w:spacing w:after="120"/>
        <w:ind w:firstLine="709"/>
        <w:jc w:val="both"/>
        <w:rPr>
          <w:b/>
          <w:i/>
          <w:sz w:val="26"/>
          <w:szCs w:val="26"/>
        </w:rPr>
      </w:pPr>
      <w:r w:rsidRPr="00655FFB">
        <w:rPr>
          <w:b/>
          <w:i/>
          <w:sz w:val="26"/>
          <w:szCs w:val="26"/>
        </w:rPr>
        <w:t>Модуль поста охраны (вариант</w:t>
      </w:r>
      <w:r>
        <w:rPr>
          <w:b/>
          <w:i/>
          <w:sz w:val="26"/>
          <w:szCs w:val="26"/>
        </w:rPr>
        <w:t xml:space="preserve"> № 2</w:t>
      </w:r>
      <w:r w:rsidRPr="00655FFB">
        <w:rPr>
          <w:b/>
          <w:i/>
          <w:sz w:val="26"/>
          <w:szCs w:val="26"/>
        </w:rPr>
        <w:t>)</w:t>
      </w: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3747"/>
        <w:gridCol w:w="4967"/>
        <w:gridCol w:w="632"/>
      </w:tblGrid>
      <w:tr w:rsidR="004B7D05" w:rsidRPr="00CA5680" w:rsidTr="00A34453">
        <w:trPr>
          <w:trHeight w:val="417"/>
          <w:jc w:val="center"/>
        </w:trPr>
        <w:tc>
          <w:tcPr>
            <w:tcW w:w="694" w:type="dxa"/>
            <w:shd w:val="clear" w:color="auto" w:fill="auto"/>
          </w:tcPr>
          <w:p w:rsidR="004B7D05" w:rsidRPr="008A6BF4" w:rsidRDefault="004B7D05" w:rsidP="00A34453">
            <w:pPr>
              <w:tabs>
                <w:tab w:val="left" w:pos="1134"/>
              </w:tabs>
              <w:spacing w:after="120"/>
              <w:jc w:val="center"/>
            </w:pPr>
            <w:r w:rsidRPr="008A6BF4">
              <w:t>№ п\п</w:t>
            </w:r>
          </w:p>
        </w:tc>
        <w:tc>
          <w:tcPr>
            <w:tcW w:w="3747" w:type="dxa"/>
            <w:tcBorders>
              <w:bottom w:val="single" w:sz="4" w:space="0" w:color="auto"/>
            </w:tcBorders>
            <w:vAlign w:val="center"/>
          </w:tcPr>
          <w:p w:rsidR="004B7D05" w:rsidRPr="008A6BF4" w:rsidRDefault="004B7D05" w:rsidP="00A34453">
            <w:pPr>
              <w:tabs>
                <w:tab w:val="left" w:pos="1134"/>
              </w:tabs>
              <w:spacing w:after="120"/>
              <w:jc w:val="center"/>
            </w:pPr>
            <w:r w:rsidRPr="008A6BF4">
              <w:t>Наименование объекта</w:t>
            </w:r>
          </w:p>
        </w:tc>
        <w:tc>
          <w:tcPr>
            <w:tcW w:w="4967" w:type="dxa"/>
            <w:vAlign w:val="center"/>
          </w:tcPr>
          <w:p w:rsidR="004B7D05" w:rsidRPr="008A6BF4" w:rsidRDefault="004B7D05" w:rsidP="00A34453">
            <w:pPr>
              <w:pStyle w:val="af1"/>
              <w:tabs>
                <w:tab w:val="left" w:pos="1276"/>
              </w:tabs>
              <w:spacing w:after="120"/>
              <w:ind w:left="0"/>
              <w:jc w:val="center"/>
              <w:rPr>
                <w:sz w:val="24"/>
                <w:szCs w:val="24"/>
              </w:rPr>
            </w:pPr>
            <w:r w:rsidRPr="008A6BF4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32" w:type="dxa"/>
            <w:vAlign w:val="center"/>
          </w:tcPr>
          <w:p w:rsidR="004B7D05" w:rsidRPr="008A6BF4" w:rsidRDefault="004B7D05" w:rsidP="00A34453">
            <w:pPr>
              <w:tabs>
                <w:tab w:val="left" w:pos="1134"/>
              </w:tabs>
              <w:spacing w:after="120"/>
              <w:ind w:left="-95" w:right="-108"/>
              <w:jc w:val="center"/>
            </w:pPr>
            <w:r w:rsidRPr="008A6BF4">
              <w:t>Кол-во</w:t>
            </w:r>
          </w:p>
        </w:tc>
      </w:tr>
      <w:tr w:rsidR="004B7D05" w:rsidRPr="00CA5680" w:rsidTr="00A34453">
        <w:trPr>
          <w:trHeight w:val="662"/>
          <w:jc w:val="center"/>
        </w:trPr>
        <w:tc>
          <w:tcPr>
            <w:tcW w:w="694" w:type="dxa"/>
            <w:shd w:val="clear" w:color="auto" w:fill="auto"/>
          </w:tcPr>
          <w:p w:rsidR="004B7D05" w:rsidRPr="008A6BF4" w:rsidRDefault="004B7D05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D05" w:rsidRPr="008A6BF4" w:rsidRDefault="004B7D05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Эртильского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4B7D05" w:rsidRPr="008A6BF4" w:rsidRDefault="00FF577F" w:rsidP="00A34453">
            <w:pPr>
              <w:spacing w:after="120"/>
              <w:ind w:left="33" w:right="-108"/>
              <w:jc w:val="center"/>
            </w:pPr>
            <w:r w:rsidRPr="008A6BF4">
              <w:t>Воронежская обл., г.Эртиль,              ул.Энгельса, д.36</w:t>
            </w:r>
          </w:p>
        </w:tc>
        <w:tc>
          <w:tcPr>
            <w:tcW w:w="632" w:type="dxa"/>
            <w:tcBorders>
              <w:right w:val="single" w:sz="4" w:space="0" w:color="auto"/>
            </w:tcBorders>
            <w:vAlign w:val="center"/>
          </w:tcPr>
          <w:p w:rsidR="004B7D05" w:rsidRPr="008A6BF4" w:rsidRDefault="004B7D05" w:rsidP="00A34453">
            <w:pPr>
              <w:pStyle w:val="af1"/>
              <w:spacing w:after="120"/>
              <w:ind w:left="-123" w:right="-108"/>
              <w:jc w:val="center"/>
              <w:rPr>
                <w:sz w:val="24"/>
                <w:szCs w:val="24"/>
              </w:rPr>
            </w:pPr>
            <w:r w:rsidRPr="008A6BF4">
              <w:rPr>
                <w:sz w:val="24"/>
                <w:szCs w:val="24"/>
              </w:rPr>
              <w:t>1</w:t>
            </w:r>
          </w:p>
        </w:tc>
      </w:tr>
      <w:tr w:rsidR="004B7D05" w:rsidTr="008A6BF4">
        <w:trPr>
          <w:trHeight w:val="496"/>
          <w:jc w:val="center"/>
        </w:trPr>
        <w:tc>
          <w:tcPr>
            <w:tcW w:w="694" w:type="dxa"/>
            <w:shd w:val="clear" w:color="auto" w:fill="auto"/>
          </w:tcPr>
          <w:p w:rsidR="004B7D05" w:rsidRPr="008A6BF4" w:rsidRDefault="004B7D05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D05" w:rsidRPr="008A6BF4" w:rsidRDefault="00E93F5F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Н.Хопер</w:t>
            </w:r>
            <w:r w:rsidR="004B7D05" w:rsidRPr="008A6BF4">
              <w:t>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4B7D05" w:rsidRPr="008A6BF4" w:rsidRDefault="00FE6D61" w:rsidP="00A34453">
            <w:pPr>
              <w:tabs>
                <w:tab w:val="left" w:pos="195"/>
              </w:tabs>
              <w:jc w:val="center"/>
            </w:pPr>
            <w:r w:rsidRPr="008A6BF4">
              <w:t>Воронежская обл., г.Новохоперск, ул.Тимирязева,16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4B7D05" w:rsidRPr="008A6BF4" w:rsidRDefault="004B7D05" w:rsidP="00A34453">
            <w:pPr>
              <w:jc w:val="center"/>
            </w:pPr>
            <w:r w:rsidRPr="008A6BF4">
              <w:t>1</w:t>
            </w:r>
          </w:p>
        </w:tc>
      </w:tr>
      <w:tr w:rsidR="004B7D05" w:rsidTr="008A6BF4">
        <w:trPr>
          <w:trHeight w:val="504"/>
          <w:jc w:val="center"/>
        </w:trPr>
        <w:tc>
          <w:tcPr>
            <w:tcW w:w="694" w:type="dxa"/>
            <w:shd w:val="clear" w:color="auto" w:fill="auto"/>
          </w:tcPr>
          <w:p w:rsidR="004B7D05" w:rsidRPr="008A6BF4" w:rsidRDefault="004B7D05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3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D05" w:rsidRPr="008A6BF4" w:rsidRDefault="00E93F5F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Воробьев</w:t>
            </w:r>
            <w:r w:rsidR="004B7D05" w:rsidRPr="008A6BF4">
              <w:t>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4B7D05" w:rsidRPr="008A6BF4" w:rsidRDefault="00D17B74" w:rsidP="00A34453">
            <w:pPr>
              <w:spacing w:after="120"/>
              <w:ind w:left="33" w:right="-108"/>
              <w:jc w:val="center"/>
            </w:pPr>
            <w:r w:rsidRPr="008A6BF4">
              <w:t>Воронежская обл., с.Воробьевка,        ул.Чкалова, д.53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4B7D05" w:rsidRPr="008A6BF4" w:rsidRDefault="004B7D05" w:rsidP="00A34453">
            <w:pPr>
              <w:jc w:val="center"/>
            </w:pPr>
            <w:r w:rsidRPr="008A6BF4">
              <w:t>1</w:t>
            </w:r>
          </w:p>
        </w:tc>
      </w:tr>
      <w:tr w:rsidR="000038E9" w:rsidTr="008A6BF4">
        <w:trPr>
          <w:trHeight w:val="504"/>
          <w:jc w:val="center"/>
        </w:trPr>
        <w:tc>
          <w:tcPr>
            <w:tcW w:w="694" w:type="dxa"/>
            <w:shd w:val="clear" w:color="auto" w:fill="auto"/>
          </w:tcPr>
          <w:p w:rsidR="000038E9" w:rsidRPr="008A6BF4" w:rsidRDefault="00C634E9" w:rsidP="000038E9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>
              <w:t>4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E9" w:rsidRPr="008A6BF4" w:rsidRDefault="000038E9" w:rsidP="000038E9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РПБ В.Хавсковского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0038E9" w:rsidRPr="008A6BF4" w:rsidRDefault="000038E9" w:rsidP="000038E9">
            <w:pPr>
              <w:spacing w:after="120"/>
              <w:ind w:left="33" w:right="-108"/>
              <w:jc w:val="center"/>
            </w:pPr>
            <w:r w:rsidRPr="008A6BF4">
              <w:t>Воронежская обл., Верхнехавский  р-н, с.В.Хава, пер.Энергетиков, 7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0038E9" w:rsidRPr="008A6BF4" w:rsidRDefault="000038E9" w:rsidP="000038E9">
            <w:pPr>
              <w:jc w:val="center"/>
            </w:pPr>
            <w:r w:rsidRPr="008A6BF4">
              <w:t>1</w:t>
            </w:r>
          </w:p>
        </w:tc>
      </w:tr>
      <w:tr w:rsidR="000038E9" w:rsidTr="008A6BF4">
        <w:trPr>
          <w:trHeight w:val="504"/>
          <w:jc w:val="center"/>
        </w:trPr>
        <w:tc>
          <w:tcPr>
            <w:tcW w:w="694" w:type="dxa"/>
            <w:shd w:val="clear" w:color="auto" w:fill="auto"/>
          </w:tcPr>
          <w:p w:rsidR="000038E9" w:rsidRPr="008A6BF4" w:rsidRDefault="00C634E9" w:rsidP="000038E9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>
              <w:lastRenderedPageBreak/>
              <w:t>5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E9" w:rsidRPr="008A6BF4" w:rsidRDefault="000038E9" w:rsidP="000038E9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>
              <w:t>РПБ Терн</w:t>
            </w:r>
            <w:r w:rsidRPr="008A6BF4">
              <w:t>овского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0038E9" w:rsidRPr="008A6BF4" w:rsidRDefault="000038E9" w:rsidP="000038E9">
            <w:pPr>
              <w:spacing w:after="120"/>
              <w:ind w:left="33" w:right="-108"/>
              <w:jc w:val="center"/>
            </w:pPr>
            <w:r w:rsidRPr="008A6BF4">
              <w:t>Воронежская обл., г.Терновка, ул.Октябрьская, д.86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0038E9" w:rsidRPr="008A6BF4" w:rsidRDefault="000038E9" w:rsidP="000038E9">
            <w:pPr>
              <w:jc w:val="center"/>
            </w:pPr>
            <w:r w:rsidRPr="008A6BF4">
              <w:t>1</w:t>
            </w:r>
          </w:p>
        </w:tc>
      </w:tr>
      <w:tr w:rsidR="000038E9" w:rsidTr="008A6BF4">
        <w:trPr>
          <w:trHeight w:val="504"/>
          <w:jc w:val="center"/>
        </w:trPr>
        <w:tc>
          <w:tcPr>
            <w:tcW w:w="694" w:type="dxa"/>
            <w:shd w:val="clear" w:color="auto" w:fill="auto"/>
          </w:tcPr>
          <w:p w:rsidR="000038E9" w:rsidRPr="008A6BF4" w:rsidRDefault="00C634E9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>
              <w:t>6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E9" w:rsidRPr="008A6BF4" w:rsidRDefault="00A56761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>
              <w:t xml:space="preserve">РПБ </w:t>
            </w:r>
            <w:r>
              <w:t>Павл</w:t>
            </w:r>
            <w:r w:rsidRPr="008A6BF4">
              <w:t>овского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6032D7" w:rsidRDefault="006032D7" w:rsidP="006032D7">
            <w:pPr>
              <w:jc w:val="center"/>
            </w:pPr>
          </w:p>
          <w:p w:rsidR="000038E9" w:rsidRPr="008A6BF4" w:rsidRDefault="006032D7" w:rsidP="006032D7">
            <w:pPr>
              <w:jc w:val="center"/>
            </w:pPr>
            <w:r>
              <w:t xml:space="preserve">Воронежская обл, </w:t>
            </w:r>
            <w:r w:rsidR="00A108F2" w:rsidRPr="006032D7">
              <w:t xml:space="preserve">г.Павловск, </w:t>
            </w:r>
            <w:r>
              <w:t xml:space="preserve">                         </w:t>
            </w:r>
            <w:r w:rsidR="00A108F2" w:rsidRPr="006032D7">
              <w:t>ул. Донская 29.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0038E9" w:rsidRPr="008A6BF4" w:rsidRDefault="00722FF5" w:rsidP="00A34453">
            <w:pPr>
              <w:jc w:val="center"/>
            </w:pPr>
            <w:r>
              <w:t>1</w:t>
            </w:r>
          </w:p>
        </w:tc>
      </w:tr>
      <w:tr w:rsidR="000038E9" w:rsidTr="008A6BF4">
        <w:trPr>
          <w:trHeight w:val="504"/>
          <w:jc w:val="center"/>
        </w:trPr>
        <w:tc>
          <w:tcPr>
            <w:tcW w:w="694" w:type="dxa"/>
            <w:shd w:val="clear" w:color="auto" w:fill="auto"/>
          </w:tcPr>
          <w:p w:rsidR="000038E9" w:rsidRPr="008A6BF4" w:rsidRDefault="00C634E9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>
              <w:t>7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E9" w:rsidRPr="008A6BF4" w:rsidRDefault="00F41019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>
              <w:t xml:space="preserve">РПБ </w:t>
            </w:r>
            <w:r w:rsidR="00A108F2">
              <w:t>Панин</w:t>
            </w:r>
            <w:r w:rsidRPr="008A6BF4">
              <w:t>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0038E9" w:rsidRPr="006032D7" w:rsidRDefault="0000221F" w:rsidP="0000221F">
            <w:pPr>
              <w:jc w:val="both"/>
            </w:pPr>
            <w:r w:rsidRPr="006032D7">
              <w:t xml:space="preserve">Воронежская обл.,  Панинский р-н, р.п.Панино ул.Первомайская 66 </w:t>
            </w:r>
            <w:r w:rsidRPr="006032D7">
              <w:rPr>
                <w:color w:val="000000"/>
              </w:rPr>
              <w:t>.</w:t>
            </w: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0038E9" w:rsidRPr="008A6BF4" w:rsidRDefault="00722FF5" w:rsidP="00A34453">
            <w:pPr>
              <w:jc w:val="center"/>
            </w:pPr>
            <w:r>
              <w:t>1</w:t>
            </w:r>
            <w:bookmarkStart w:id="0" w:name="_GoBack"/>
            <w:bookmarkEnd w:id="0"/>
          </w:p>
        </w:tc>
      </w:tr>
    </w:tbl>
    <w:p w:rsidR="006F3F87" w:rsidRPr="00655FFB" w:rsidRDefault="006F3F87" w:rsidP="006F3F87">
      <w:pPr>
        <w:spacing w:after="120"/>
        <w:ind w:firstLine="709"/>
        <w:jc w:val="both"/>
        <w:rPr>
          <w:b/>
          <w:i/>
          <w:sz w:val="26"/>
          <w:szCs w:val="26"/>
        </w:rPr>
      </w:pPr>
      <w:r w:rsidRPr="00655FFB">
        <w:rPr>
          <w:b/>
          <w:i/>
          <w:sz w:val="26"/>
          <w:szCs w:val="26"/>
        </w:rPr>
        <w:t>Модуль поста охраны (вариант</w:t>
      </w:r>
      <w:r>
        <w:rPr>
          <w:b/>
          <w:i/>
          <w:sz w:val="26"/>
          <w:szCs w:val="26"/>
        </w:rPr>
        <w:t xml:space="preserve"> № 3</w:t>
      </w:r>
      <w:r w:rsidRPr="00655FFB">
        <w:rPr>
          <w:b/>
          <w:i/>
          <w:sz w:val="26"/>
          <w:szCs w:val="26"/>
        </w:rPr>
        <w:t>)</w:t>
      </w: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3747"/>
        <w:gridCol w:w="4967"/>
        <w:gridCol w:w="632"/>
      </w:tblGrid>
      <w:tr w:rsidR="00F5196C" w:rsidRPr="00CA5680" w:rsidTr="008A6BF4">
        <w:trPr>
          <w:trHeight w:val="512"/>
          <w:jc w:val="center"/>
        </w:trPr>
        <w:tc>
          <w:tcPr>
            <w:tcW w:w="694" w:type="dxa"/>
            <w:shd w:val="clear" w:color="auto" w:fill="auto"/>
          </w:tcPr>
          <w:p w:rsidR="00F5196C" w:rsidRPr="008A6BF4" w:rsidRDefault="00F5196C" w:rsidP="00A34453">
            <w:pPr>
              <w:tabs>
                <w:tab w:val="left" w:pos="1134"/>
              </w:tabs>
              <w:spacing w:after="120"/>
              <w:jc w:val="center"/>
            </w:pPr>
            <w:r w:rsidRPr="008A6BF4">
              <w:t>№ п\п</w:t>
            </w:r>
          </w:p>
        </w:tc>
        <w:tc>
          <w:tcPr>
            <w:tcW w:w="3747" w:type="dxa"/>
            <w:tcBorders>
              <w:bottom w:val="single" w:sz="4" w:space="0" w:color="auto"/>
            </w:tcBorders>
            <w:vAlign w:val="center"/>
          </w:tcPr>
          <w:p w:rsidR="00F5196C" w:rsidRPr="008A6BF4" w:rsidRDefault="00F5196C" w:rsidP="00A34453">
            <w:pPr>
              <w:tabs>
                <w:tab w:val="left" w:pos="1134"/>
              </w:tabs>
              <w:spacing w:after="120"/>
              <w:jc w:val="center"/>
            </w:pPr>
            <w:r w:rsidRPr="008A6BF4">
              <w:t>Наименование объекта</w:t>
            </w:r>
          </w:p>
        </w:tc>
        <w:tc>
          <w:tcPr>
            <w:tcW w:w="4967" w:type="dxa"/>
            <w:vAlign w:val="center"/>
          </w:tcPr>
          <w:p w:rsidR="00F5196C" w:rsidRPr="008A6BF4" w:rsidRDefault="00F5196C" w:rsidP="00A34453">
            <w:pPr>
              <w:pStyle w:val="af1"/>
              <w:tabs>
                <w:tab w:val="left" w:pos="1276"/>
              </w:tabs>
              <w:spacing w:after="120"/>
              <w:ind w:left="0"/>
              <w:jc w:val="center"/>
              <w:rPr>
                <w:sz w:val="24"/>
                <w:szCs w:val="24"/>
              </w:rPr>
            </w:pPr>
            <w:r w:rsidRPr="008A6BF4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32" w:type="dxa"/>
            <w:vAlign w:val="center"/>
          </w:tcPr>
          <w:p w:rsidR="00F5196C" w:rsidRPr="008A6BF4" w:rsidRDefault="00F5196C" w:rsidP="00A34453">
            <w:pPr>
              <w:tabs>
                <w:tab w:val="left" w:pos="1134"/>
              </w:tabs>
              <w:spacing w:after="120"/>
              <w:ind w:left="-95" w:right="-108"/>
              <w:jc w:val="center"/>
            </w:pPr>
            <w:r w:rsidRPr="008A6BF4">
              <w:t>Кол-во</w:t>
            </w:r>
          </w:p>
        </w:tc>
      </w:tr>
      <w:tr w:rsidR="00F5196C" w:rsidRPr="00CA5680" w:rsidTr="008A6BF4">
        <w:trPr>
          <w:trHeight w:val="550"/>
          <w:jc w:val="center"/>
        </w:trPr>
        <w:tc>
          <w:tcPr>
            <w:tcW w:w="694" w:type="dxa"/>
            <w:shd w:val="clear" w:color="auto" w:fill="auto"/>
          </w:tcPr>
          <w:p w:rsidR="00F5196C" w:rsidRPr="008A6BF4" w:rsidRDefault="00F5196C" w:rsidP="00A34453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6C" w:rsidRPr="008A6BF4" w:rsidRDefault="00F5196C" w:rsidP="00F5196C">
            <w:pPr>
              <w:tabs>
                <w:tab w:val="left" w:pos="1134"/>
              </w:tabs>
              <w:spacing w:after="120"/>
              <w:ind w:left="-57" w:right="-51"/>
              <w:jc w:val="center"/>
            </w:pPr>
            <w:r w:rsidRPr="008A6BF4">
              <w:t>Воронежский участок                  Хохольского РЭС</w:t>
            </w:r>
          </w:p>
        </w:tc>
        <w:tc>
          <w:tcPr>
            <w:tcW w:w="4967" w:type="dxa"/>
            <w:tcBorders>
              <w:left w:val="single" w:sz="4" w:space="0" w:color="auto"/>
            </w:tcBorders>
            <w:vAlign w:val="center"/>
          </w:tcPr>
          <w:p w:rsidR="00F5196C" w:rsidRPr="008A6BF4" w:rsidRDefault="00EC11CB" w:rsidP="00EC11CB">
            <w:pPr>
              <w:spacing w:after="120"/>
              <w:ind w:left="33" w:right="-108"/>
              <w:jc w:val="center"/>
            </w:pPr>
            <w:r w:rsidRPr="008A6BF4">
              <w:t>г. Воронеж, ул. 9-го Января, д. 205</w:t>
            </w:r>
          </w:p>
        </w:tc>
        <w:tc>
          <w:tcPr>
            <w:tcW w:w="632" w:type="dxa"/>
            <w:tcBorders>
              <w:right w:val="single" w:sz="4" w:space="0" w:color="auto"/>
            </w:tcBorders>
            <w:vAlign w:val="center"/>
          </w:tcPr>
          <w:p w:rsidR="00F5196C" w:rsidRPr="008A6BF4" w:rsidRDefault="00F5196C" w:rsidP="00A34453">
            <w:pPr>
              <w:pStyle w:val="af1"/>
              <w:spacing w:after="120"/>
              <w:ind w:left="-123" w:right="-108"/>
              <w:jc w:val="center"/>
              <w:rPr>
                <w:sz w:val="24"/>
                <w:szCs w:val="24"/>
              </w:rPr>
            </w:pPr>
            <w:r w:rsidRPr="008A6BF4">
              <w:rPr>
                <w:sz w:val="24"/>
                <w:szCs w:val="24"/>
              </w:rPr>
              <w:t>1</w:t>
            </w:r>
          </w:p>
        </w:tc>
      </w:tr>
    </w:tbl>
    <w:p w:rsidR="007B3F26" w:rsidRDefault="007B3F26" w:rsidP="007B3F26">
      <w:pPr>
        <w:pStyle w:val="af1"/>
        <w:widowControl w:val="0"/>
        <w:tabs>
          <w:tab w:val="left" w:pos="1134"/>
        </w:tabs>
        <w:spacing w:after="120"/>
        <w:ind w:left="1211"/>
        <w:rPr>
          <w:b/>
          <w:bCs/>
          <w:sz w:val="26"/>
          <w:szCs w:val="26"/>
        </w:rPr>
      </w:pPr>
    </w:p>
    <w:p w:rsidR="00D86312" w:rsidRDefault="00D86312" w:rsidP="007B3F26">
      <w:pPr>
        <w:pStyle w:val="af1"/>
        <w:widowControl w:val="0"/>
        <w:tabs>
          <w:tab w:val="left" w:pos="1134"/>
        </w:tabs>
        <w:spacing w:after="120"/>
        <w:ind w:left="1211"/>
        <w:rPr>
          <w:b/>
          <w:bCs/>
          <w:sz w:val="26"/>
          <w:szCs w:val="26"/>
        </w:rPr>
      </w:pPr>
    </w:p>
    <w:p w:rsidR="00254DE7" w:rsidRPr="00D40DEC" w:rsidRDefault="00254DE7" w:rsidP="00D40DEC">
      <w:pPr>
        <w:pStyle w:val="af1"/>
        <w:widowControl w:val="0"/>
        <w:numPr>
          <w:ilvl w:val="0"/>
          <w:numId w:val="3"/>
        </w:numPr>
        <w:tabs>
          <w:tab w:val="left" w:pos="1134"/>
        </w:tabs>
        <w:spacing w:after="120"/>
        <w:rPr>
          <w:b/>
          <w:bCs/>
          <w:sz w:val="26"/>
          <w:szCs w:val="26"/>
        </w:rPr>
      </w:pPr>
      <w:r w:rsidRPr="00D40DEC">
        <w:rPr>
          <w:b/>
          <w:bCs/>
          <w:sz w:val="26"/>
          <w:szCs w:val="26"/>
        </w:rPr>
        <w:t>Общие требования.</w:t>
      </w:r>
    </w:p>
    <w:p w:rsidR="003C2D00" w:rsidRPr="008A6BF4" w:rsidRDefault="003C2D00" w:rsidP="008A6BF4">
      <w:pPr>
        <w:pStyle w:val="ac"/>
        <w:spacing w:after="0" w:line="276" w:lineRule="auto"/>
        <w:ind w:left="0" w:firstLine="851"/>
        <w:jc w:val="both"/>
      </w:pPr>
      <w:r w:rsidRPr="008A6BF4">
        <w:t>Модульное помещение поста охраны должно быть изготовлено по типу мобильных офисно-бытовых помещений на основе металлических каркасов.</w:t>
      </w:r>
    </w:p>
    <w:p w:rsidR="008A6BF4" w:rsidRPr="00D40DEC" w:rsidRDefault="008A6BF4" w:rsidP="008A6BF4">
      <w:pPr>
        <w:pStyle w:val="ac"/>
        <w:spacing w:after="0" w:line="276" w:lineRule="auto"/>
        <w:ind w:left="0" w:firstLine="851"/>
        <w:jc w:val="both"/>
        <w:rPr>
          <w:sz w:val="26"/>
          <w:szCs w:val="26"/>
        </w:rPr>
      </w:pPr>
    </w:p>
    <w:p w:rsidR="003C2D00" w:rsidRDefault="00E92D96" w:rsidP="008A6BF4">
      <w:pPr>
        <w:pStyle w:val="ac"/>
        <w:spacing w:after="0" w:line="276" w:lineRule="auto"/>
        <w:ind w:left="0" w:firstLine="851"/>
        <w:jc w:val="both"/>
        <w:rPr>
          <w:sz w:val="26"/>
          <w:szCs w:val="26"/>
        </w:rPr>
      </w:pPr>
      <w:r w:rsidRPr="0043627B">
        <w:rPr>
          <w:b/>
          <w:i/>
          <w:sz w:val="26"/>
          <w:szCs w:val="26"/>
        </w:rPr>
        <w:t>3</w:t>
      </w:r>
      <w:r w:rsidR="003C2D00" w:rsidRPr="0043627B">
        <w:rPr>
          <w:b/>
          <w:i/>
          <w:sz w:val="26"/>
          <w:szCs w:val="26"/>
        </w:rPr>
        <w:t>.1. Модульное помещение</w:t>
      </w:r>
      <w:r w:rsidR="00CC51A7">
        <w:rPr>
          <w:b/>
          <w:i/>
          <w:sz w:val="26"/>
          <w:szCs w:val="26"/>
        </w:rPr>
        <w:t xml:space="preserve"> </w:t>
      </w:r>
      <w:r w:rsidR="0043627B" w:rsidRPr="0043627B">
        <w:rPr>
          <w:b/>
          <w:i/>
          <w:sz w:val="26"/>
          <w:szCs w:val="26"/>
        </w:rPr>
        <w:t>(вариант №1)</w:t>
      </w:r>
      <w:r w:rsidR="003C2D00" w:rsidRPr="00CC0E66">
        <w:rPr>
          <w:sz w:val="26"/>
          <w:szCs w:val="26"/>
        </w:rPr>
        <w:t xml:space="preserve"> </w:t>
      </w:r>
      <w:r w:rsidR="00CC0E66" w:rsidRPr="00CC0E66">
        <w:rPr>
          <w:sz w:val="26"/>
          <w:szCs w:val="26"/>
        </w:rPr>
        <w:t>(</w:t>
      </w:r>
      <w:r w:rsidR="00861CE4">
        <w:rPr>
          <w:w w:val="105"/>
          <w:sz w:val="26"/>
          <w:szCs w:val="26"/>
        </w:rPr>
        <w:t>3</w:t>
      </w:r>
      <w:r w:rsidR="00CC0E66">
        <w:rPr>
          <w:w w:val="105"/>
          <w:sz w:val="26"/>
          <w:szCs w:val="26"/>
        </w:rPr>
        <w:t>*2,5*2,5</w:t>
      </w:r>
      <w:r w:rsidR="00CC0E66" w:rsidRPr="00CC0E66">
        <w:rPr>
          <w:w w:val="105"/>
          <w:sz w:val="26"/>
          <w:szCs w:val="26"/>
        </w:rPr>
        <w:t xml:space="preserve">) </w:t>
      </w:r>
      <w:r w:rsidR="003C2D00" w:rsidRPr="00CC0E66">
        <w:rPr>
          <w:sz w:val="26"/>
          <w:szCs w:val="26"/>
        </w:rPr>
        <w:t>должно состоять из:</w:t>
      </w:r>
    </w:p>
    <w:p w:rsidR="00D86312" w:rsidRPr="00D40DEC" w:rsidRDefault="00D86312" w:rsidP="008A6BF4">
      <w:pPr>
        <w:pStyle w:val="ac"/>
        <w:spacing w:after="0" w:line="276" w:lineRule="auto"/>
        <w:ind w:left="0" w:firstLine="851"/>
        <w:jc w:val="both"/>
        <w:rPr>
          <w:sz w:val="26"/>
          <w:szCs w:val="26"/>
        </w:rPr>
      </w:pPr>
    </w:p>
    <w:p w:rsidR="003C2D00" w:rsidRPr="008A6BF4" w:rsidRDefault="003C2D00" w:rsidP="008A6BF4">
      <w:pPr>
        <w:pStyle w:val="ac"/>
        <w:spacing w:after="0" w:line="276" w:lineRule="auto"/>
        <w:ind w:left="0" w:firstLine="851"/>
        <w:jc w:val="both"/>
      </w:pPr>
      <w:r w:rsidRPr="008A6BF4">
        <w:t>- помещение дежурного охра</w:t>
      </w:r>
      <w:r w:rsidR="00861CE4" w:rsidRPr="008A6BF4">
        <w:t>нника (ориентировочная площадь 7,5</w:t>
      </w:r>
      <w:r w:rsidRPr="008A6BF4">
        <w:t xml:space="preserve"> м</w:t>
      </w:r>
      <w:r w:rsidRPr="008A6BF4">
        <w:rPr>
          <w:vertAlign w:val="superscript"/>
        </w:rPr>
        <w:t>2</w:t>
      </w:r>
      <w:r w:rsidRPr="008A6BF4">
        <w:t>.);</w:t>
      </w:r>
    </w:p>
    <w:p w:rsidR="003C2D00" w:rsidRPr="008A6BF4" w:rsidRDefault="003C2D00" w:rsidP="008A6BF4">
      <w:pPr>
        <w:pStyle w:val="ac"/>
        <w:spacing w:after="0" w:line="276" w:lineRule="auto"/>
        <w:ind w:left="0" w:firstLine="851"/>
        <w:jc w:val="both"/>
      </w:pPr>
      <w:r w:rsidRPr="008A6BF4">
        <w:t>- по</w:t>
      </w:r>
      <w:r w:rsidR="000204E1" w:rsidRPr="008A6BF4">
        <w:t>ст охраны должен иметь обзор с 3</w:t>
      </w:r>
      <w:r w:rsidRPr="008A6BF4">
        <w:t xml:space="preserve">-х сторон; </w:t>
      </w:r>
    </w:p>
    <w:p w:rsidR="00CE5B9D" w:rsidRPr="008A6BF4" w:rsidRDefault="00CE5B9D" w:rsidP="008A6BF4">
      <w:pPr>
        <w:pStyle w:val="ac"/>
        <w:spacing w:after="0" w:line="276" w:lineRule="auto"/>
        <w:ind w:left="0" w:firstLine="851"/>
        <w:jc w:val="both"/>
        <w:rPr>
          <w:w w:val="105"/>
        </w:rPr>
      </w:pPr>
      <w:r w:rsidRPr="008A6BF4">
        <w:t xml:space="preserve">- </w:t>
      </w:r>
      <w:r w:rsidR="00300B06" w:rsidRPr="008A6BF4">
        <w:rPr>
          <w:w w:val="105"/>
        </w:rPr>
        <w:t xml:space="preserve"> в помещении охранника установить сплит систему</w:t>
      </w:r>
      <w:r w:rsidR="00113AF0" w:rsidRPr="008A6BF4">
        <w:rPr>
          <w:w w:val="105"/>
        </w:rPr>
        <w:t xml:space="preserve"> мощностью на не менее 10</w:t>
      </w:r>
      <w:r w:rsidR="00300B06" w:rsidRPr="008A6BF4">
        <w:rPr>
          <w:w w:val="105"/>
        </w:rPr>
        <w:t xml:space="preserve"> м2;</w:t>
      </w:r>
    </w:p>
    <w:p w:rsidR="00407D51" w:rsidRPr="008A6BF4" w:rsidRDefault="00407D51" w:rsidP="008A6BF4">
      <w:pPr>
        <w:pStyle w:val="ac"/>
        <w:spacing w:after="0" w:line="276" w:lineRule="auto"/>
        <w:ind w:left="0" w:firstLine="851"/>
        <w:jc w:val="both"/>
        <w:rPr>
          <w:w w:val="105"/>
        </w:rPr>
      </w:pPr>
      <w:r w:rsidRPr="008A6BF4">
        <w:rPr>
          <w:w w:val="105"/>
        </w:rPr>
        <w:t>- в помещении охранника предусмотреть установку электроконвекторов настенные 2 кВт - 3 шт,</w:t>
      </w:r>
    </w:p>
    <w:p w:rsidR="00BD6EBF" w:rsidRPr="008A6BF4" w:rsidRDefault="00BD6EBF" w:rsidP="008A6BF4">
      <w:pPr>
        <w:pStyle w:val="ac"/>
        <w:spacing w:after="0" w:line="276" w:lineRule="auto"/>
        <w:ind w:left="0" w:firstLine="851"/>
        <w:jc w:val="both"/>
      </w:pPr>
      <w:r w:rsidRPr="008A6BF4">
        <w:t>- место установки и размещения окон и двери необходимо согласовать с заказчиком;</w:t>
      </w:r>
    </w:p>
    <w:p w:rsidR="00BD6EBF" w:rsidRPr="008A6BF4" w:rsidRDefault="00BD6EBF" w:rsidP="008A6BF4">
      <w:pPr>
        <w:pStyle w:val="ac"/>
        <w:spacing w:after="0" w:line="276" w:lineRule="auto"/>
        <w:ind w:left="0" w:firstLine="851"/>
        <w:jc w:val="both"/>
      </w:pPr>
      <w:r w:rsidRPr="008A6BF4">
        <w:t>- окончательные размеры модуля согласовываются с заказчиком на месте установки;</w:t>
      </w:r>
    </w:p>
    <w:p w:rsidR="003C2D00" w:rsidRPr="008A6BF4" w:rsidRDefault="003C2D00" w:rsidP="008A6BF4">
      <w:pPr>
        <w:pStyle w:val="ac"/>
        <w:spacing w:after="0" w:line="276" w:lineRule="auto"/>
        <w:ind w:left="0" w:firstLine="851"/>
        <w:jc w:val="both"/>
      </w:pPr>
      <w:r w:rsidRPr="008A6BF4">
        <w:t>- модуль рассчитан на наружную температуру от +35 до -45 градусов.</w:t>
      </w:r>
    </w:p>
    <w:p w:rsidR="007E37D4" w:rsidRDefault="007E37D4" w:rsidP="00D40DEC">
      <w:pPr>
        <w:pStyle w:val="ac"/>
        <w:spacing w:line="276" w:lineRule="auto"/>
        <w:ind w:left="0" w:firstLine="851"/>
        <w:jc w:val="both"/>
        <w:rPr>
          <w:sz w:val="26"/>
          <w:szCs w:val="26"/>
        </w:rPr>
      </w:pPr>
      <w:r w:rsidRPr="007E37D4">
        <w:rPr>
          <w:noProof/>
          <w:sz w:val="26"/>
          <w:szCs w:val="26"/>
        </w:rPr>
        <w:drawing>
          <wp:inline distT="0" distB="0" distL="0" distR="0">
            <wp:extent cx="5391150" cy="3200400"/>
            <wp:effectExtent l="0" t="0" r="0" b="0"/>
            <wp:docPr id="1" name="Рисунок 1" descr="C:\Users\Avilov.AV\Desktop\кп3 0011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ilov.AV\Desktop\кп3 0011 - 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548" cy="3200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CE4" w:rsidRDefault="00861CE4" w:rsidP="00D40DEC">
      <w:pPr>
        <w:pStyle w:val="ac"/>
        <w:spacing w:line="276" w:lineRule="auto"/>
        <w:ind w:left="0" w:firstLine="851"/>
        <w:jc w:val="both"/>
        <w:rPr>
          <w:sz w:val="26"/>
          <w:szCs w:val="26"/>
        </w:rPr>
      </w:pPr>
      <w:r w:rsidRPr="0043627B">
        <w:rPr>
          <w:b/>
          <w:i/>
          <w:sz w:val="26"/>
          <w:szCs w:val="26"/>
        </w:rPr>
        <w:t>3</w:t>
      </w:r>
      <w:r>
        <w:rPr>
          <w:b/>
          <w:i/>
          <w:sz w:val="26"/>
          <w:szCs w:val="26"/>
        </w:rPr>
        <w:t>.2</w:t>
      </w:r>
      <w:r w:rsidRPr="0043627B">
        <w:rPr>
          <w:b/>
          <w:i/>
          <w:sz w:val="26"/>
          <w:szCs w:val="26"/>
        </w:rPr>
        <w:t>. Модульное помещение</w:t>
      </w:r>
      <w:r>
        <w:rPr>
          <w:b/>
          <w:i/>
          <w:sz w:val="26"/>
          <w:szCs w:val="26"/>
        </w:rPr>
        <w:t xml:space="preserve"> (вариант №2</w:t>
      </w:r>
      <w:r w:rsidRPr="0043627B">
        <w:rPr>
          <w:b/>
          <w:i/>
          <w:sz w:val="26"/>
          <w:szCs w:val="26"/>
        </w:rPr>
        <w:t>)</w:t>
      </w:r>
      <w:r w:rsidRPr="00CC0E66">
        <w:rPr>
          <w:sz w:val="26"/>
          <w:szCs w:val="26"/>
        </w:rPr>
        <w:t xml:space="preserve"> (</w:t>
      </w:r>
      <w:r>
        <w:rPr>
          <w:w w:val="105"/>
          <w:sz w:val="26"/>
          <w:szCs w:val="26"/>
        </w:rPr>
        <w:t>4</w:t>
      </w:r>
      <w:r w:rsidR="001B4888">
        <w:rPr>
          <w:w w:val="105"/>
          <w:sz w:val="26"/>
          <w:szCs w:val="26"/>
        </w:rPr>
        <w:t>,5</w:t>
      </w:r>
      <w:r>
        <w:rPr>
          <w:w w:val="105"/>
          <w:sz w:val="26"/>
          <w:szCs w:val="26"/>
        </w:rPr>
        <w:t>*2,5*2,5</w:t>
      </w:r>
      <w:r w:rsidRPr="00CC0E66">
        <w:rPr>
          <w:w w:val="105"/>
          <w:sz w:val="26"/>
          <w:szCs w:val="26"/>
        </w:rPr>
        <w:t xml:space="preserve">) </w:t>
      </w:r>
      <w:r w:rsidRPr="00CC0E66">
        <w:rPr>
          <w:sz w:val="26"/>
          <w:szCs w:val="26"/>
        </w:rPr>
        <w:t>должно состоять из</w:t>
      </w:r>
      <w:r w:rsidR="001B4888">
        <w:rPr>
          <w:sz w:val="26"/>
          <w:szCs w:val="26"/>
        </w:rPr>
        <w:t>:</w:t>
      </w:r>
    </w:p>
    <w:p w:rsidR="00D86312" w:rsidRDefault="00D86312" w:rsidP="00D40DEC">
      <w:pPr>
        <w:pStyle w:val="ac"/>
        <w:spacing w:line="276" w:lineRule="auto"/>
        <w:ind w:left="0" w:firstLine="851"/>
        <w:jc w:val="both"/>
        <w:rPr>
          <w:sz w:val="26"/>
          <w:szCs w:val="26"/>
        </w:rPr>
      </w:pPr>
    </w:p>
    <w:p w:rsidR="001B4888" w:rsidRPr="00AA5438" w:rsidRDefault="001B4888" w:rsidP="00AA5438">
      <w:pPr>
        <w:pStyle w:val="ac"/>
        <w:spacing w:after="0" w:line="276" w:lineRule="auto"/>
        <w:ind w:left="0" w:firstLine="851"/>
        <w:jc w:val="both"/>
      </w:pPr>
      <w:r w:rsidRPr="00AA5438">
        <w:t>-</w:t>
      </w:r>
      <w:r w:rsidR="0040077A" w:rsidRPr="00AA5438">
        <w:t xml:space="preserve"> </w:t>
      </w:r>
      <w:r w:rsidRPr="00AA5438">
        <w:t xml:space="preserve"> помещение дежурного охранника (ориентировочная площадь 7,5 м</w:t>
      </w:r>
      <w:r w:rsidRPr="00AA5438">
        <w:rPr>
          <w:vertAlign w:val="superscript"/>
        </w:rPr>
        <w:t>2</w:t>
      </w:r>
      <w:r w:rsidRPr="00AA5438">
        <w:t>.);</w:t>
      </w:r>
    </w:p>
    <w:p w:rsidR="001B4888" w:rsidRPr="00AA5438" w:rsidRDefault="001B4888" w:rsidP="00AA5438">
      <w:pPr>
        <w:pStyle w:val="ac"/>
        <w:spacing w:after="0" w:line="276" w:lineRule="auto"/>
        <w:ind w:left="0" w:firstLine="851"/>
        <w:jc w:val="both"/>
      </w:pPr>
      <w:r w:rsidRPr="00AA5438">
        <w:t xml:space="preserve">- </w:t>
      </w:r>
      <w:r w:rsidR="0040077A" w:rsidRPr="00AA5438">
        <w:t xml:space="preserve"> </w:t>
      </w:r>
      <w:r w:rsidRPr="00AA5438">
        <w:t>помещение прохода персонала (ориентировочная площадь 3,75 м</w:t>
      </w:r>
      <w:r w:rsidRPr="00AA5438">
        <w:rPr>
          <w:vertAlign w:val="superscript"/>
        </w:rPr>
        <w:t>2</w:t>
      </w:r>
      <w:r w:rsidRPr="00AA5438">
        <w:t>.);</w:t>
      </w:r>
    </w:p>
    <w:p w:rsidR="001B4888" w:rsidRPr="00AA5438" w:rsidRDefault="001B4888" w:rsidP="00AA5438">
      <w:pPr>
        <w:pStyle w:val="ac"/>
        <w:spacing w:after="0" w:line="276" w:lineRule="auto"/>
        <w:ind w:left="0" w:firstLine="851"/>
        <w:jc w:val="both"/>
      </w:pPr>
      <w:r w:rsidRPr="00AA5438">
        <w:t xml:space="preserve">- </w:t>
      </w:r>
      <w:r w:rsidR="0040077A" w:rsidRPr="00AA5438">
        <w:t xml:space="preserve"> </w:t>
      </w:r>
      <w:r w:rsidRPr="00AA5438">
        <w:t xml:space="preserve">пост охраны должен иметь обзор с 3-х сторон; </w:t>
      </w:r>
    </w:p>
    <w:p w:rsidR="001B4888" w:rsidRPr="00AA5438" w:rsidRDefault="001B4888" w:rsidP="00AA5438">
      <w:pPr>
        <w:pStyle w:val="ac"/>
        <w:spacing w:after="0" w:line="276" w:lineRule="auto"/>
        <w:ind w:left="0" w:firstLine="851"/>
        <w:jc w:val="both"/>
        <w:rPr>
          <w:w w:val="105"/>
        </w:rPr>
      </w:pPr>
      <w:r w:rsidRPr="00AA5438">
        <w:t xml:space="preserve">- </w:t>
      </w:r>
      <w:r w:rsidRPr="00AA5438">
        <w:rPr>
          <w:w w:val="105"/>
        </w:rPr>
        <w:t xml:space="preserve"> в помещении охранника установить сплит систему</w:t>
      </w:r>
      <w:r w:rsidR="003168C4" w:rsidRPr="00AA5438">
        <w:rPr>
          <w:w w:val="105"/>
        </w:rPr>
        <w:t xml:space="preserve"> мощностью на не менее 16</w:t>
      </w:r>
      <w:r w:rsidRPr="00AA5438">
        <w:rPr>
          <w:w w:val="105"/>
        </w:rPr>
        <w:t xml:space="preserve"> м2;</w:t>
      </w:r>
    </w:p>
    <w:p w:rsidR="001B4888" w:rsidRPr="00AA5438" w:rsidRDefault="001B4888" w:rsidP="00AA5438">
      <w:pPr>
        <w:pStyle w:val="ac"/>
        <w:spacing w:after="0" w:line="276" w:lineRule="auto"/>
        <w:ind w:left="0" w:firstLine="851"/>
        <w:jc w:val="both"/>
        <w:rPr>
          <w:w w:val="105"/>
        </w:rPr>
      </w:pPr>
      <w:r w:rsidRPr="00AA5438">
        <w:rPr>
          <w:w w:val="105"/>
        </w:rPr>
        <w:t>- в помещении охранника предусмотреть установку электроконвекторов</w:t>
      </w:r>
      <w:r w:rsidR="00454B05" w:rsidRPr="00AA5438">
        <w:rPr>
          <w:w w:val="105"/>
        </w:rPr>
        <w:t xml:space="preserve"> настенные 2 кВт - 2</w:t>
      </w:r>
      <w:r w:rsidRPr="00AA5438">
        <w:rPr>
          <w:w w:val="105"/>
        </w:rPr>
        <w:t xml:space="preserve"> шт,</w:t>
      </w:r>
    </w:p>
    <w:p w:rsidR="00B46D50" w:rsidRPr="00AA5438" w:rsidRDefault="00B46D50" w:rsidP="00AA5438">
      <w:pPr>
        <w:pStyle w:val="ac"/>
        <w:spacing w:after="0" w:line="276" w:lineRule="auto"/>
        <w:ind w:left="0" w:firstLine="851"/>
        <w:jc w:val="both"/>
        <w:rPr>
          <w:w w:val="105"/>
        </w:rPr>
      </w:pPr>
      <w:r w:rsidRPr="00AA5438">
        <w:rPr>
          <w:w w:val="105"/>
        </w:rPr>
        <w:t>- в помещении прохода персонала предусмотреть установку электр</w:t>
      </w:r>
      <w:r w:rsidR="00131393">
        <w:rPr>
          <w:w w:val="105"/>
        </w:rPr>
        <w:t>оконвекторов настенные 2 кВт - 1</w:t>
      </w:r>
      <w:r w:rsidRPr="00AA5438">
        <w:rPr>
          <w:w w:val="105"/>
        </w:rPr>
        <w:t xml:space="preserve"> шт,</w:t>
      </w:r>
    </w:p>
    <w:p w:rsidR="00332282" w:rsidRPr="00AA5438" w:rsidRDefault="00332282" w:rsidP="00AA5438">
      <w:pPr>
        <w:pStyle w:val="ac"/>
        <w:spacing w:after="0" w:line="276" w:lineRule="auto"/>
        <w:ind w:left="0" w:firstLine="851"/>
        <w:jc w:val="both"/>
      </w:pPr>
      <w:r w:rsidRPr="00AA5438">
        <w:t xml:space="preserve">- </w:t>
      </w:r>
      <w:r w:rsidR="00A40C9D" w:rsidRPr="00AA5438">
        <w:t xml:space="preserve">место установки и </w:t>
      </w:r>
      <w:r w:rsidRPr="00AA5438">
        <w:t>размещение окон и дверей необ</w:t>
      </w:r>
      <w:r w:rsidR="00BE6C5F" w:rsidRPr="00AA5438">
        <w:t>ходимо согласовать с заказчиком;</w:t>
      </w:r>
    </w:p>
    <w:p w:rsidR="00BE6C5F" w:rsidRPr="00AA5438" w:rsidRDefault="00BE6C5F" w:rsidP="00AA5438">
      <w:pPr>
        <w:pStyle w:val="ac"/>
        <w:spacing w:after="0" w:line="276" w:lineRule="auto"/>
        <w:ind w:left="0" w:firstLine="851"/>
        <w:jc w:val="both"/>
      </w:pPr>
      <w:r w:rsidRPr="00AA5438">
        <w:t>- турникет (требования изложены в п. 4.1);</w:t>
      </w:r>
    </w:p>
    <w:p w:rsidR="00BD6EBF" w:rsidRPr="00AA5438" w:rsidRDefault="00BD6EBF" w:rsidP="00AA5438">
      <w:pPr>
        <w:pStyle w:val="ac"/>
        <w:spacing w:after="0" w:line="276" w:lineRule="auto"/>
        <w:ind w:left="0" w:firstLine="851"/>
        <w:jc w:val="both"/>
      </w:pPr>
      <w:r w:rsidRPr="00AA5438">
        <w:t>- окончательные размеры модуля согласовываются с заказчиком на месте установки;</w:t>
      </w:r>
    </w:p>
    <w:p w:rsidR="001B4888" w:rsidRDefault="001B4888" w:rsidP="00AA5438">
      <w:pPr>
        <w:pStyle w:val="ac"/>
        <w:spacing w:after="0" w:line="276" w:lineRule="auto"/>
        <w:ind w:left="0" w:firstLine="851"/>
        <w:jc w:val="both"/>
      </w:pPr>
      <w:r w:rsidRPr="00AA5438">
        <w:t>- модуль рассчитан на наружную температуру от +35 до -45 градусов.</w:t>
      </w:r>
    </w:p>
    <w:p w:rsidR="00D86312" w:rsidRPr="00AA5438" w:rsidRDefault="00D86312" w:rsidP="00AA5438">
      <w:pPr>
        <w:pStyle w:val="ac"/>
        <w:spacing w:after="0" w:line="276" w:lineRule="auto"/>
        <w:ind w:left="0" w:firstLine="851"/>
        <w:jc w:val="both"/>
      </w:pPr>
    </w:p>
    <w:p w:rsidR="008A6BF4" w:rsidRDefault="00D86312" w:rsidP="001B4888">
      <w:pPr>
        <w:pStyle w:val="ac"/>
        <w:spacing w:line="276" w:lineRule="auto"/>
        <w:ind w:left="0" w:firstLine="851"/>
        <w:jc w:val="both"/>
        <w:rPr>
          <w:sz w:val="26"/>
          <w:szCs w:val="26"/>
        </w:rPr>
      </w:pPr>
      <w:r w:rsidRPr="00D86312">
        <w:rPr>
          <w:noProof/>
          <w:sz w:val="26"/>
          <w:szCs w:val="26"/>
        </w:rPr>
        <w:drawing>
          <wp:inline distT="0" distB="0" distL="0" distR="0">
            <wp:extent cx="5932805" cy="3295650"/>
            <wp:effectExtent l="0" t="0" r="0" b="0"/>
            <wp:docPr id="2" name="Рисунок 2" descr="C:\Users\Avilov.AV\Desktop\кп2 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ilov.AV\Desktop\кп2 00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769" cy="3306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312" w:rsidRDefault="00D86312" w:rsidP="00D012F0">
      <w:pPr>
        <w:pStyle w:val="ac"/>
        <w:spacing w:line="276" w:lineRule="auto"/>
        <w:ind w:left="0" w:firstLine="851"/>
        <w:jc w:val="both"/>
        <w:rPr>
          <w:b/>
          <w:i/>
          <w:sz w:val="26"/>
          <w:szCs w:val="26"/>
        </w:rPr>
      </w:pPr>
    </w:p>
    <w:p w:rsidR="00D012F0" w:rsidRDefault="00D012F0" w:rsidP="00D012F0">
      <w:pPr>
        <w:pStyle w:val="ac"/>
        <w:spacing w:line="276" w:lineRule="auto"/>
        <w:ind w:left="0" w:firstLine="851"/>
        <w:jc w:val="both"/>
        <w:rPr>
          <w:sz w:val="26"/>
          <w:szCs w:val="26"/>
        </w:rPr>
      </w:pPr>
      <w:r w:rsidRPr="0043627B">
        <w:rPr>
          <w:b/>
          <w:i/>
          <w:sz w:val="26"/>
          <w:szCs w:val="26"/>
        </w:rPr>
        <w:t>3</w:t>
      </w:r>
      <w:r>
        <w:rPr>
          <w:b/>
          <w:i/>
          <w:sz w:val="26"/>
          <w:szCs w:val="26"/>
        </w:rPr>
        <w:t>.3</w:t>
      </w:r>
      <w:r w:rsidRPr="0043627B">
        <w:rPr>
          <w:b/>
          <w:i/>
          <w:sz w:val="26"/>
          <w:szCs w:val="26"/>
        </w:rPr>
        <w:t>. Модульное помещение</w:t>
      </w:r>
      <w:r>
        <w:rPr>
          <w:b/>
          <w:i/>
          <w:sz w:val="26"/>
          <w:szCs w:val="26"/>
        </w:rPr>
        <w:t xml:space="preserve"> (вариант №3</w:t>
      </w:r>
      <w:r w:rsidRPr="0043627B">
        <w:rPr>
          <w:b/>
          <w:i/>
          <w:sz w:val="26"/>
          <w:szCs w:val="26"/>
        </w:rPr>
        <w:t>)</w:t>
      </w:r>
      <w:r w:rsidRPr="00CC0E66">
        <w:rPr>
          <w:sz w:val="26"/>
          <w:szCs w:val="26"/>
        </w:rPr>
        <w:t xml:space="preserve"> (</w:t>
      </w:r>
      <w:r>
        <w:rPr>
          <w:w w:val="105"/>
          <w:sz w:val="26"/>
          <w:szCs w:val="26"/>
        </w:rPr>
        <w:t>2,5*2,5*2,5</w:t>
      </w:r>
      <w:r w:rsidRPr="00CC0E66">
        <w:rPr>
          <w:w w:val="105"/>
          <w:sz w:val="26"/>
          <w:szCs w:val="26"/>
        </w:rPr>
        <w:t>)</w:t>
      </w:r>
      <w:r w:rsidR="00F31E0E">
        <w:rPr>
          <w:w w:val="105"/>
          <w:sz w:val="26"/>
          <w:szCs w:val="26"/>
        </w:rPr>
        <w:t xml:space="preserve"> </w:t>
      </w:r>
      <w:r w:rsidR="00F31E0E" w:rsidRPr="00C22B7D">
        <w:rPr>
          <w:b/>
          <w:i/>
          <w:w w:val="105"/>
          <w:sz w:val="26"/>
          <w:szCs w:val="26"/>
        </w:rPr>
        <w:t xml:space="preserve">совместно с </w:t>
      </w:r>
      <w:r w:rsidR="00C22B7D" w:rsidRPr="00C22B7D">
        <w:rPr>
          <w:b/>
          <w:i/>
          <w:w w:val="105"/>
          <w:sz w:val="26"/>
          <w:szCs w:val="26"/>
        </w:rPr>
        <w:t>раздвижными воротами и шлагбаумом</w:t>
      </w:r>
      <w:r w:rsidRPr="00CC0E66">
        <w:rPr>
          <w:w w:val="105"/>
          <w:sz w:val="26"/>
          <w:szCs w:val="26"/>
        </w:rPr>
        <w:t xml:space="preserve"> </w:t>
      </w:r>
      <w:r w:rsidRPr="00CC0E66">
        <w:rPr>
          <w:sz w:val="26"/>
          <w:szCs w:val="26"/>
        </w:rPr>
        <w:t>должно состоять из</w:t>
      </w:r>
      <w:r>
        <w:rPr>
          <w:sz w:val="26"/>
          <w:szCs w:val="26"/>
        </w:rPr>
        <w:t>:</w:t>
      </w:r>
    </w:p>
    <w:p w:rsidR="00FC3ADA" w:rsidRPr="00506B86" w:rsidRDefault="00FC3ADA" w:rsidP="00506B86">
      <w:pPr>
        <w:pStyle w:val="ac"/>
        <w:spacing w:after="0" w:line="276" w:lineRule="auto"/>
        <w:ind w:left="0" w:firstLine="851"/>
        <w:jc w:val="both"/>
      </w:pPr>
      <w:r w:rsidRPr="00506B86">
        <w:t>-  помещение дежурного охранника (ориентировочная площадь 6,25 м</w:t>
      </w:r>
      <w:r w:rsidRPr="00506B86">
        <w:rPr>
          <w:vertAlign w:val="superscript"/>
        </w:rPr>
        <w:t>2</w:t>
      </w:r>
      <w:r w:rsidRPr="00506B86">
        <w:t>.);</w:t>
      </w:r>
    </w:p>
    <w:p w:rsidR="0050745D" w:rsidRPr="00506B86" w:rsidRDefault="0050745D" w:rsidP="00506B86">
      <w:pPr>
        <w:pStyle w:val="ac"/>
        <w:spacing w:after="0" w:line="276" w:lineRule="auto"/>
        <w:ind w:left="0" w:firstLine="851"/>
        <w:jc w:val="both"/>
      </w:pPr>
      <w:r w:rsidRPr="00506B86">
        <w:t xml:space="preserve">-  пост охраны должен иметь обзор с 3-х сторон; </w:t>
      </w:r>
    </w:p>
    <w:p w:rsidR="0050745D" w:rsidRPr="00506B86" w:rsidRDefault="0050745D" w:rsidP="00506B86">
      <w:pPr>
        <w:pStyle w:val="ac"/>
        <w:spacing w:after="0" w:line="276" w:lineRule="auto"/>
        <w:ind w:left="0" w:firstLine="851"/>
        <w:jc w:val="both"/>
        <w:rPr>
          <w:w w:val="105"/>
        </w:rPr>
      </w:pPr>
      <w:r w:rsidRPr="00506B86">
        <w:t xml:space="preserve">- </w:t>
      </w:r>
      <w:r w:rsidRPr="00506B86">
        <w:rPr>
          <w:w w:val="105"/>
        </w:rPr>
        <w:t xml:space="preserve"> в помещении охранника установить сплит систему мощностью на не менее 10 м2;</w:t>
      </w:r>
    </w:p>
    <w:p w:rsidR="0050745D" w:rsidRPr="00506B86" w:rsidRDefault="0050745D" w:rsidP="00506B86">
      <w:pPr>
        <w:pStyle w:val="ac"/>
        <w:spacing w:after="0" w:line="276" w:lineRule="auto"/>
        <w:ind w:left="0" w:firstLine="851"/>
        <w:jc w:val="both"/>
        <w:rPr>
          <w:w w:val="105"/>
        </w:rPr>
      </w:pPr>
      <w:r w:rsidRPr="00506B86">
        <w:rPr>
          <w:w w:val="105"/>
        </w:rPr>
        <w:t>- в помещении охранника предусмотреть установку электроконвекторов настенные 2 кВт - 2 шт,</w:t>
      </w:r>
    </w:p>
    <w:p w:rsidR="0050745D" w:rsidRPr="00506B86" w:rsidRDefault="0050745D" w:rsidP="00506B86">
      <w:pPr>
        <w:pStyle w:val="ac"/>
        <w:spacing w:after="0" w:line="276" w:lineRule="auto"/>
        <w:ind w:left="0" w:firstLine="851"/>
        <w:jc w:val="both"/>
      </w:pPr>
      <w:r w:rsidRPr="00506B86">
        <w:t xml:space="preserve">- </w:t>
      </w:r>
      <w:r w:rsidR="00A40C9D" w:rsidRPr="00506B86">
        <w:t>место установки и размещение окон и двери</w:t>
      </w:r>
      <w:r w:rsidRPr="00506B86">
        <w:t xml:space="preserve"> необходимо согласовать с заказчиком.</w:t>
      </w:r>
    </w:p>
    <w:p w:rsidR="00967C81" w:rsidRPr="00506B86" w:rsidRDefault="00967C81" w:rsidP="00506B86">
      <w:pPr>
        <w:pStyle w:val="ac"/>
        <w:spacing w:after="0" w:line="276" w:lineRule="auto"/>
        <w:ind w:left="0" w:firstLine="851"/>
        <w:jc w:val="both"/>
      </w:pPr>
      <w:r w:rsidRPr="00506B86">
        <w:t>- автоматические откатные ворота (требования изложены в п. 4.1.)</w:t>
      </w:r>
    </w:p>
    <w:p w:rsidR="00967C81" w:rsidRPr="00506B86" w:rsidRDefault="00967C81" w:rsidP="00506B86">
      <w:pPr>
        <w:pStyle w:val="ac"/>
        <w:spacing w:after="0" w:line="276" w:lineRule="auto"/>
        <w:ind w:left="0" w:firstLine="851"/>
        <w:jc w:val="both"/>
      </w:pPr>
      <w:r w:rsidRPr="00506B86">
        <w:t>- шлагбаум (требования изложены в п. 4.1.)</w:t>
      </w:r>
    </w:p>
    <w:p w:rsidR="00BD6EBF" w:rsidRPr="00506B86" w:rsidRDefault="00BD6EBF" w:rsidP="00506B86">
      <w:pPr>
        <w:pStyle w:val="ac"/>
        <w:spacing w:after="0" w:line="276" w:lineRule="auto"/>
        <w:ind w:left="0" w:firstLine="851"/>
        <w:jc w:val="both"/>
      </w:pPr>
      <w:r w:rsidRPr="00506B86">
        <w:t>- окончательные размеры модуля согласовываются с заказчиком на месте установки;</w:t>
      </w:r>
    </w:p>
    <w:p w:rsidR="0050745D" w:rsidRDefault="0050745D" w:rsidP="00506B86">
      <w:pPr>
        <w:pStyle w:val="ac"/>
        <w:spacing w:after="0" w:line="276" w:lineRule="auto"/>
        <w:ind w:left="0" w:firstLine="851"/>
        <w:jc w:val="both"/>
      </w:pPr>
      <w:r w:rsidRPr="00506B86">
        <w:t>- модуль рассчитан на наружную температуру от +35 до -45 градусов.</w:t>
      </w:r>
    </w:p>
    <w:p w:rsidR="00506B86" w:rsidRDefault="00652F01" w:rsidP="00506B86">
      <w:pPr>
        <w:pStyle w:val="ac"/>
        <w:spacing w:after="0" w:line="276" w:lineRule="auto"/>
        <w:ind w:left="0" w:firstLine="851"/>
        <w:jc w:val="both"/>
      </w:pPr>
      <w:r>
        <w:rPr>
          <w:noProof/>
        </w:rPr>
        <w:lastRenderedPageBreak/>
        <w:drawing>
          <wp:inline distT="0" distB="0" distL="0" distR="0" wp14:anchorId="361C2B1A">
            <wp:extent cx="5505450" cy="3162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16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6B86" w:rsidRPr="00506B86" w:rsidRDefault="00506B86" w:rsidP="00506B86">
      <w:pPr>
        <w:pStyle w:val="ac"/>
        <w:spacing w:after="0" w:line="276" w:lineRule="auto"/>
        <w:ind w:left="0" w:firstLine="851"/>
        <w:jc w:val="both"/>
      </w:pPr>
    </w:p>
    <w:p w:rsidR="00254DE7" w:rsidRPr="00000AC6" w:rsidRDefault="009D4DAF" w:rsidP="00D40DEC">
      <w:pPr>
        <w:spacing w:after="120" w:line="276" w:lineRule="auto"/>
        <w:ind w:firstLine="851"/>
        <w:jc w:val="both"/>
        <w:rPr>
          <w:rFonts w:eastAsiaTheme="minorEastAsia"/>
        </w:rPr>
      </w:pPr>
      <w:r w:rsidRPr="00000AC6">
        <w:rPr>
          <w:rFonts w:eastAsiaTheme="minorEastAsia"/>
        </w:rPr>
        <w:t>3.4</w:t>
      </w:r>
      <w:r w:rsidR="00254DE7" w:rsidRPr="00000AC6">
        <w:rPr>
          <w:rFonts w:eastAsiaTheme="minorEastAsia"/>
        </w:rPr>
        <w:t>. Поставщик осуществляет комплектацию всеми материалами, конструкциями и оборудованием в строгом соответствии с технологической последовательностью в сроки, установленные календарным планом поставки.</w:t>
      </w:r>
    </w:p>
    <w:p w:rsidR="00254DE7" w:rsidRPr="00000AC6" w:rsidRDefault="009D4DAF" w:rsidP="00197411">
      <w:pPr>
        <w:pStyle w:val="ac"/>
        <w:spacing w:line="276" w:lineRule="auto"/>
        <w:ind w:left="0" w:firstLine="851"/>
        <w:jc w:val="both"/>
        <w:rPr>
          <w:rFonts w:eastAsiaTheme="minorEastAsia"/>
        </w:rPr>
      </w:pPr>
      <w:r w:rsidRPr="00000AC6">
        <w:rPr>
          <w:rFonts w:eastAsiaTheme="minorEastAsia"/>
        </w:rPr>
        <w:t>3.5</w:t>
      </w:r>
      <w:r w:rsidR="00254DE7" w:rsidRPr="00000AC6">
        <w:rPr>
          <w:rFonts w:eastAsiaTheme="minorEastAsia"/>
        </w:rPr>
        <w:t>. Изменение номенклатуры поставляемых материалов, конструкций и оборудования должно быть согласовано с Заказчиком.</w:t>
      </w:r>
    </w:p>
    <w:p w:rsidR="00E675FB" w:rsidRPr="00000AC6" w:rsidRDefault="00E675FB" w:rsidP="00D40DEC">
      <w:pPr>
        <w:pStyle w:val="af1"/>
        <w:numPr>
          <w:ilvl w:val="0"/>
          <w:numId w:val="3"/>
        </w:numPr>
        <w:tabs>
          <w:tab w:val="left" w:pos="1134"/>
        </w:tabs>
        <w:spacing w:after="120"/>
        <w:rPr>
          <w:b/>
          <w:sz w:val="24"/>
          <w:szCs w:val="24"/>
        </w:rPr>
      </w:pPr>
      <w:r w:rsidRPr="00000AC6">
        <w:rPr>
          <w:b/>
          <w:sz w:val="24"/>
          <w:szCs w:val="24"/>
        </w:rPr>
        <w:t>Технические требования к оборудованию.</w:t>
      </w:r>
    </w:p>
    <w:p w:rsidR="00E675FB" w:rsidRPr="00000AC6" w:rsidRDefault="00E675FB" w:rsidP="00D40DEC">
      <w:pPr>
        <w:pStyle w:val="af1"/>
        <w:numPr>
          <w:ilvl w:val="1"/>
          <w:numId w:val="3"/>
        </w:numPr>
        <w:spacing w:after="120"/>
        <w:ind w:left="142" w:firstLine="709"/>
        <w:jc w:val="both"/>
        <w:rPr>
          <w:sz w:val="24"/>
          <w:szCs w:val="24"/>
        </w:rPr>
      </w:pPr>
      <w:r w:rsidRPr="00000AC6">
        <w:rPr>
          <w:sz w:val="24"/>
          <w:szCs w:val="24"/>
        </w:rPr>
        <w:t>Техни</w:t>
      </w:r>
      <w:r w:rsidR="0042609E" w:rsidRPr="00000AC6">
        <w:rPr>
          <w:sz w:val="24"/>
          <w:szCs w:val="24"/>
        </w:rPr>
        <w:t xml:space="preserve">ческие данные </w:t>
      </w:r>
      <w:r w:rsidR="003C2D00" w:rsidRPr="00000AC6">
        <w:rPr>
          <w:sz w:val="24"/>
          <w:szCs w:val="24"/>
        </w:rPr>
        <w:t>МПО</w:t>
      </w:r>
      <w:r w:rsidR="001D6461" w:rsidRPr="00000AC6">
        <w:rPr>
          <w:sz w:val="24"/>
          <w:szCs w:val="24"/>
        </w:rPr>
        <w:t xml:space="preserve"> </w:t>
      </w:r>
      <w:r w:rsidR="0042609E" w:rsidRPr="00000AC6">
        <w:rPr>
          <w:sz w:val="24"/>
          <w:szCs w:val="24"/>
        </w:rPr>
        <w:t>должны соответствовать</w:t>
      </w:r>
      <w:r w:rsidR="009659AB" w:rsidRPr="00000AC6">
        <w:rPr>
          <w:sz w:val="24"/>
          <w:szCs w:val="24"/>
        </w:rPr>
        <w:t xml:space="preserve"> </w:t>
      </w:r>
      <w:r w:rsidRPr="00000AC6">
        <w:rPr>
          <w:sz w:val="24"/>
          <w:szCs w:val="24"/>
        </w:rPr>
        <w:t>значени</w:t>
      </w:r>
      <w:r w:rsidR="009659AB" w:rsidRPr="00000AC6">
        <w:rPr>
          <w:sz w:val="24"/>
          <w:szCs w:val="24"/>
        </w:rPr>
        <w:t>ям,</w:t>
      </w:r>
      <w:r w:rsidRPr="00000AC6">
        <w:rPr>
          <w:sz w:val="24"/>
          <w:szCs w:val="24"/>
        </w:rPr>
        <w:t xml:space="preserve"> приведенны</w:t>
      </w:r>
      <w:r w:rsidR="009659AB" w:rsidRPr="00000AC6">
        <w:rPr>
          <w:sz w:val="24"/>
          <w:szCs w:val="24"/>
        </w:rPr>
        <w:t>м</w:t>
      </w:r>
      <w:r w:rsidRPr="00000AC6">
        <w:rPr>
          <w:sz w:val="24"/>
          <w:szCs w:val="24"/>
        </w:rPr>
        <w:t xml:space="preserve"> в таблице:</w:t>
      </w:r>
    </w:p>
    <w:tbl>
      <w:tblPr>
        <w:tblStyle w:val="TableNormal"/>
        <w:tblW w:w="9799" w:type="dxa"/>
        <w:tblInd w:w="4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893"/>
        <w:gridCol w:w="6424"/>
      </w:tblGrid>
      <w:tr w:rsidR="00D04B14" w:rsidRPr="00000AC6" w:rsidTr="00D04B14">
        <w:trPr>
          <w:trHeight w:val="322"/>
        </w:trPr>
        <w:tc>
          <w:tcPr>
            <w:tcW w:w="482" w:type="dxa"/>
            <w:shd w:val="clear" w:color="auto" w:fill="EDEDED"/>
          </w:tcPr>
          <w:p w:rsidR="00D04B14" w:rsidRPr="00000AC6" w:rsidRDefault="00D04B14" w:rsidP="00E11810">
            <w:pPr>
              <w:pStyle w:val="TableParagraph"/>
              <w:spacing w:before="25"/>
              <w:ind w:left="1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AC6">
              <w:rPr>
                <w:rFonts w:ascii="Times New Roman" w:hAnsi="Times New Roman" w:cs="Times New Roman"/>
                <w:b/>
                <w:w w:val="103"/>
                <w:sz w:val="24"/>
                <w:szCs w:val="24"/>
              </w:rPr>
              <w:t>№</w:t>
            </w:r>
          </w:p>
        </w:tc>
        <w:tc>
          <w:tcPr>
            <w:tcW w:w="2893" w:type="dxa"/>
            <w:shd w:val="clear" w:color="auto" w:fill="EDEDED"/>
          </w:tcPr>
          <w:p w:rsidR="00D04B14" w:rsidRPr="00000AC6" w:rsidRDefault="00D04B14" w:rsidP="00E11810">
            <w:pPr>
              <w:pStyle w:val="TableParagraph"/>
              <w:spacing w:before="31"/>
              <w:ind w:left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AC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Наименование</w:t>
            </w:r>
          </w:p>
        </w:tc>
        <w:tc>
          <w:tcPr>
            <w:tcW w:w="6424" w:type="dxa"/>
            <w:shd w:val="clear" w:color="auto" w:fill="EDEDED"/>
          </w:tcPr>
          <w:p w:rsidR="00D04B14" w:rsidRPr="00000AC6" w:rsidRDefault="00D04B14" w:rsidP="00E11810">
            <w:pPr>
              <w:pStyle w:val="TableParagraph"/>
              <w:spacing w:before="31"/>
              <w:ind w:left="19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AC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Технические характеристики</w:t>
            </w:r>
          </w:p>
        </w:tc>
      </w:tr>
      <w:tr w:rsidR="00D04B14" w:rsidRPr="00000AC6" w:rsidTr="00D04B14">
        <w:trPr>
          <w:trHeight w:val="321"/>
        </w:trPr>
        <w:tc>
          <w:tcPr>
            <w:tcW w:w="482" w:type="dxa"/>
          </w:tcPr>
          <w:p w:rsidR="00D04B14" w:rsidRPr="00000AC6" w:rsidRDefault="00D04B14" w:rsidP="00E11810">
            <w:pPr>
              <w:pStyle w:val="TableParagraph"/>
              <w:spacing w:before="25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</w:rPr>
              <w:t>2.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pStyle w:val="TableParagraph"/>
              <w:spacing w:before="31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Гарантийный срок</w:t>
            </w:r>
          </w:p>
        </w:tc>
        <w:tc>
          <w:tcPr>
            <w:tcW w:w="6424" w:type="dxa"/>
          </w:tcPr>
          <w:p w:rsidR="00D04B14" w:rsidRPr="00000AC6" w:rsidRDefault="00D04B14" w:rsidP="00E11810">
            <w:pPr>
              <w:pStyle w:val="TableParagraph"/>
              <w:spacing w:before="31"/>
              <w:ind w:left="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24  </w:t>
            </w: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месяц</w:t>
            </w: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</w:t>
            </w:r>
          </w:p>
        </w:tc>
      </w:tr>
      <w:tr w:rsidR="00D04B14" w:rsidRPr="00000AC6" w:rsidTr="00D04B14">
        <w:trPr>
          <w:trHeight w:val="322"/>
        </w:trPr>
        <w:tc>
          <w:tcPr>
            <w:tcW w:w="482" w:type="dxa"/>
          </w:tcPr>
          <w:p w:rsidR="00D04B14" w:rsidRPr="00000AC6" w:rsidRDefault="00D04B14" w:rsidP="00E11810">
            <w:pPr>
              <w:pStyle w:val="TableParagraph"/>
              <w:spacing w:before="25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</w:rPr>
              <w:t>3.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pStyle w:val="TableParagraph"/>
              <w:spacing w:before="33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Срок эксплуатации</w:t>
            </w:r>
          </w:p>
        </w:tc>
        <w:tc>
          <w:tcPr>
            <w:tcW w:w="6424" w:type="dxa"/>
          </w:tcPr>
          <w:p w:rsidR="00D04B14" w:rsidRPr="00000AC6" w:rsidRDefault="00D04B14" w:rsidP="00E11810">
            <w:pPr>
              <w:pStyle w:val="TableParagraph"/>
              <w:spacing w:before="33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Не менее </w:t>
            </w: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</w:rPr>
              <w:t>0 лет</w:t>
            </w:r>
          </w:p>
        </w:tc>
      </w:tr>
      <w:tr w:rsidR="00D04B14" w:rsidRPr="00000AC6" w:rsidTr="00D04B14">
        <w:trPr>
          <w:trHeight w:val="322"/>
        </w:trPr>
        <w:tc>
          <w:tcPr>
            <w:tcW w:w="482" w:type="dxa"/>
          </w:tcPr>
          <w:p w:rsidR="00D04B14" w:rsidRPr="00000AC6" w:rsidRDefault="00D04B14" w:rsidP="00E11810">
            <w:pPr>
              <w:pStyle w:val="TableParagraph"/>
              <w:spacing w:before="25"/>
              <w:ind w:left="153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pStyle w:val="TableParagraph"/>
              <w:spacing w:before="33"/>
              <w:ind w:left="3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Размеры модуля</w:t>
            </w:r>
          </w:p>
        </w:tc>
        <w:tc>
          <w:tcPr>
            <w:tcW w:w="6424" w:type="dxa"/>
          </w:tcPr>
          <w:p w:rsidR="00D04B14" w:rsidRPr="00000AC6" w:rsidRDefault="00BD6EBF" w:rsidP="00E11810">
            <w:pPr>
              <w:pStyle w:val="TableParagraph"/>
              <w:spacing w:before="33"/>
              <w:ind w:left="37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  <w:r w:rsidR="00D04B14" w:rsidRPr="00000A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000*2500*2500</w:t>
            </w: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/ 4500*2500*2500/2500*2500.</w:t>
            </w:r>
          </w:p>
        </w:tc>
      </w:tr>
      <w:tr w:rsidR="00D04B14" w:rsidRPr="00000AC6" w:rsidTr="00D04B14">
        <w:trPr>
          <w:trHeight w:val="1387"/>
        </w:trPr>
        <w:tc>
          <w:tcPr>
            <w:tcW w:w="482" w:type="dxa"/>
          </w:tcPr>
          <w:p w:rsidR="00D04B14" w:rsidRPr="00000AC6" w:rsidRDefault="00D04B14" w:rsidP="00E11810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04B14" w:rsidRPr="00000AC6" w:rsidRDefault="00D04B14" w:rsidP="00E11810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sz w:val="24"/>
                <w:szCs w:val="24"/>
              </w:rPr>
              <w:t>К</w:t>
            </w:r>
            <w:r w:rsidRPr="00000AC6">
              <w:rPr>
                <w:rFonts w:ascii="Times New Roman" w:hAnsi="Times New Roman" w:cs="Times New Roman"/>
                <w:color w:val="000009"/>
                <w:w w:val="105"/>
                <w:sz w:val="24"/>
                <w:szCs w:val="24"/>
                <w:lang w:val="ru-RU"/>
              </w:rPr>
              <w:t>аркасы модуля</w:t>
            </w:r>
          </w:p>
        </w:tc>
        <w:tc>
          <w:tcPr>
            <w:tcW w:w="6424" w:type="dxa"/>
          </w:tcPr>
          <w:p w:rsidR="00D04B14" w:rsidRPr="00000AC6" w:rsidRDefault="00D04B14" w:rsidP="00E11810">
            <w:pPr>
              <w:pStyle w:val="TableParagraph"/>
              <w:tabs>
                <w:tab w:val="center" w:pos="4677"/>
                <w:tab w:val="right" w:pos="9355"/>
              </w:tabs>
              <w:spacing w:before="2"/>
              <w:ind w:left="37" w:right="38"/>
              <w:jc w:val="both"/>
              <w:rPr>
                <w:rFonts w:ascii="Times New Roman" w:hAnsi="Times New Roman" w:cs="Times New Roman"/>
                <w:color w:val="000009"/>
                <w:w w:val="105"/>
                <w:sz w:val="24"/>
                <w:szCs w:val="24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sz w:val="24"/>
                <w:szCs w:val="24"/>
                <w:lang w:val="ru-RU"/>
              </w:rPr>
              <w:t>Сварные металлические выполнен из гнутого швеллера 100*50*3 мм (верхняя и нижняя обвязка), уголок 63 мм (стойки) окрашен эмалью, промежуточный какркас выполнен из материала хвойных пород 100*50.</w:t>
            </w:r>
          </w:p>
        </w:tc>
      </w:tr>
      <w:tr w:rsidR="00D04B14" w:rsidRPr="00000AC6" w:rsidTr="00D04B14">
        <w:trPr>
          <w:trHeight w:val="1680"/>
        </w:trPr>
        <w:tc>
          <w:tcPr>
            <w:tcW w:w="482" w:type="dxa"/>
          </w:tcPr>
          <w:p w:rsidR="00D04B14" w:rsidRPr="00000AC6" w:rsidRDefault="00D04B14" w:rsidP="00E1181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</w:rPr>
              <w:t>Ограждающие конструкции</w:t>
            </w:r>
          </w:p>
        </w:tc>
        <w:tc>
          <w:tcPr>
            <w:tcW w:w="6424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Трехслойные сэндвич-панели, с обкладкой из листа с полимерным покрытием в цвет по каталогу серый. По середине минеральная вата на основе базальтового утеплителя, плотностью</w:t>
            </w:r>
            <w:r w:rsidRPr="00000AC6">
              <w:rPr>
                <w:rFonts w:ascii="Times New Roman" w:hAnsi="Times New Roman" w:cs="Times New Roman"/>
                <w:color w:val="000009"/>
                <w:spacing w:val="-33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не менее 90 кг/м3,</w:t>
            </w:r>
            <w:r w:rsidRPr="00000AC6">
              <w:rPr>
                <w:rFonts w:ascii="Times New Roman" w:hAnsi="Times New Roman" w:cs="Times New Roman"/>
                <w:color w:val="000009"/>
                <w:spacing w:val="-6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толщиной:</w:t>
            </w:r>
          </w:p>
          <w:p w:rsidR="00D04B14" w:rsidRPr="00000AC6" w:rsidRDefault="000547B8" w:rsidP="00E11810">
            <w:pPr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наружные панели - не менее 10</w:t>
            </w:r>
            <w:r w:rsidR="00D04B14"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0</w:t>
            </w:r>
            <w:r w:rsidR="00D04B14" w:rsidRPr="00000AC6">
              <w:rPr>
                <w:rFonts w:ascii="Times New Roman" w:hAnsi="Times New Roman" w:cs="Times New Roman"/>
                <w:color w:val="000009"/>
                <w:spacing w:val="-8"/>
                <w:w w:val="105"/>
                <w:lang w:val="ru-RU"/>
              </w:rPr>
              <w:t xml:space="preserve"> </w:t>
            </w:r>
            <w:r w:rsidR="00D04B14"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мм;</w:t>
            </w:r>
          </w:p>
          <w:p w:rsidR="00D04B14" w:rsidRPr="00000AC6" w:rsidRDefault="000547B8" w:rsidP="00E11810">
            <w:pPr>
              <w:rPr>
                <w:rFonts w:ascii="Times New Roman" w:hAnsi="Times New Roman" w:cs="Times New Roman"/>
                <w:color w:val="000009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внутренние - не менее 50</w:t>
            </w:r>
            <w:r w:rsidR="00D04B14" w:rsidRPr="00000AC6">
              <w:rPr>
                <w:rFonts w:ascii="Times New Roman" w:hAnsi="Times New Roman" w:cs="Times New Roman"/>
                <w:color w:val="000009"/>
                <w:spacing w:val="-5"/>
                <w:w w:val="105"/>
                <w:lang w:val="ru-RU"/>
              </w:rPr>
              <w:t xml:space="preserve"> </w:t>
            </w:r>
            <w:r w:rsidR="00D04B14"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 xml:space="preserve">мм. </w:t>
            </w:r>
          </w:p>
          <w:p w:rsidR="00D04B14" w:rsidRPr="00000AC6" w:rsidRDefault="00D04B14" w:rsidP="00E11810">
            <w:pPr>
              <w:rPr>
                <w:rFonts w:ascii="Times New Roman" w:hAnsi="Times New Roman" w:cs="Times New Roman"/>
                <w:color w:val="000009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Внешняя отделка кассеты ФСЛТС.</w:t>
            </w:r>
          </w:p>
        </w:tc>
      </w:tr>
      <w:tr w:rsidR="00D04B14" w:rsidRPr="00000AC6" w:rsidTr="00D04B14">
        <w:trPr>
          <w:trHeight w:val="1837"/>
        </w:trPr>
        <w:tc>
          <w:tcPr>
            <w:tcW w:w="482" w:type="dxa"/>
          </w:tcPr>
          <w:p w:rsidR="00D04B14" w:rsidRPr="00000AC6" w:rsidRDefault="00D04B14" w:rsidP="00E1181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  <w:color w:val="000009"/>
                <w:w w:val="105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</w:rPr>
              <w:t>Двери (наружные и внутренние)</w:t>
            </w:r>
          </w:p>
        </w:tc>
        <w:tc>
          <w:tcPr>
            <w:tcW w:w="6424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Стальные, утепленные, пр-во Россия. Единый блок, толщиной не менее 60 мм, наполнитель</w:t>
            </w:r>
            <w:r w:rsidRPr="00000AC6">
              <w:rPr>
                <w:rFonts w:ascii="Times New Roman" w:hAnsi="Times New Roman" w:cs="Times New Roman"/>
                <w:spacing w:val="-13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–</w:t>
            </w:r>
            <w:r w:rsidRPr="00000AC6">
              <w:rPr>
                <w:rFonts w:ascii="Times New Roman" w:hAnsi="Times New Roman" w:cs="Times New Roman"/>
                <w:spacing w:val="-13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негорючая</w:t>
            </w:r>
            <w:r w:rsidRPr="00000AC6">
              <w:rPr>
                <w:rFonts w:ascii="Times New Roman" w:hAnsi="Times New Roman" w:cs="Times New Roman"/>
                <w:spacing w:val="-13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мин.</w:t>
            </w:r>
            <w:r w:rsidRPr="00000AC6">
              <w:rPr>
                <w:rFonts w:ascii="Times New Roman" w:hAnsi="Times New Roman" w:cs="Times New Roman"/>
                <w:spacing w:val="-13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вата</w:t>
            </w:r>
            <w:r w:rsidRPr="00000AC6">
              <w:rPr>
                <w:rFonts w:ascii="Times New Roman" w:hAnsi="Times New Roman" w:cs="Times New Roman"/>
                <w:spacing w:val="-13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120</w:t>
            </w:r>
            <w:r w:rsidRPr="00000AC6">
              <w:rPr>
                <w:rFonts w:ascii="Times New Roman" w:hAnsi="Times New Roman" w:cs="Times New Roman"/>
                <w:spacing w:val="-12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кг/м3.</w:t>
            </w:r>
            <w:r w:rsidRPr="00000AC6">
              <w:rPr>
                <w:rFonts w:ascii="Times New Roman" w:hAnsi="Times New Roman" w:cs="Times New Roman"/>
                <w:spacing w:val="-13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Цвет</w:t>
            </w:r>
            <w:r w:rsidRPr="00000AC6">
              <w:rPr>
                <w:rFonts w:ascii="Times New Roman" w:hAnsi="Times New Roman" w:cs="Times New Roman"/>
                <w:spacing w:val="-13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000AC6">
              <w:rPr>
                <w:rFonts w:ascii="Times New Roman" w:hAnsi="Times New Roman" w:cs="Times New Roman"/>
                <w:spacing w:val="-13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согласованию с заказчиком.</w:t>
            </w:r>
          </w:p>
          <w:p w:rsidR="00D04B14" w:rsidRPr="00000AC6" w:rsidRDefault="00D04B14" w:rsidP="00E11810">
            <w:pPr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Размеры и количество:</w:t>
            </w:r>
          </w:p>
          <w:p w:rsidR="00D04B14" w:rsidRPr="00000AC6" w:rsidRDefault="00D04B14" w:rsidP="00E11810">
            <w:pPr>
              <w:rPr>
                <w:rFonts w:ascii="Times New Roman" w:hAnsi="Times New Roman" w:cs="Times New Roman"/>
                <w:color w:val="000009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 xml:space="preserve">Наружные в сборе установленные в сэндвич-панель, </w:t>
            </w:r>
            <w:r w:rsidRPr="00000AC6">
              <w:rPr>
                <w:rFonts w:ascii="Times New Roman" w:hAnsi="Times New Roman" w:cs="Times New Roman"/>
                <w:color w:val="000009"/>
                <w:spacing w:val="-8"/>
                <w:w w:val="105"/>
                <w:lang w:val="ru-RU"/>
              </w:rPr>
              <w:t xml:space="preserve">размер дверного блока </w:t>
            </w: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 xml:space="preserve"> 980 х 2 050</w:t>
            </w:r>
            <w:r w:rsidRPr="00000AC6">
              <w:rPr>
                <w:rFonts w:ascii="Times New Roman" w:hAnsi="Times New Roman" w:cs="Times New Roman"/>
                <w:color w:val="000009"/>
                <w:spacing w:val="-31"/>
                <w:w w:val="105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мм толщиной 60 мм в комплекте с замком и ручками - 1 шт;</w:t>
            </w:r>
          </w:p>
          <w:p w:rsidR="002848AC" w:rsidRPr="00000AC6" w:rsidRDefault="000727FF" w:rsidP="000727FF">
            <w:pPr>
              <w:rPr>
                <w:rFonts w:ascii="Times New Roman" w:hAnsi="Times New Roman" w:cs="Times New Roman"/>
                <w:color w:val="000009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Внутренние в сборе установленные в сэндвич-панель,</w:t>
            </w:r>
            <w:r w:rsidR="002848AC"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 xml:space="preserve"> </w:t>
            </w:r>
            <w:r w:rsidR="008414F6"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одностворчатые размер дверного блока  880 х 2 050</w:t>
            </w:r>
            <w:r w:rsidR="008414F6" w:rsidRPr="00000AC6">
              <w:rPr>
                <w:rFonts w:ascii="Times New Roman" w:hAnsi="Times New Roman" w:cs="Times New Roman"/>
                <w:color w:val="000009"/>
                <w:spacing w:val="-31"/>
                <w:w w:val="105"/>
                <w:lang w:val="ru-RU"/>
              </w:rPr>
              <w:t xml:space="preserve"> </w:t>
            </w:r>
            <w:r w:rsidR="008414F6"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 xml:space="preserve">мм в </w:t>
            </w:r>
            <w:r w:rsidR="008414F6"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lastRenderedPageBreak/>
              <w:t>комплекте с замком "ключ-вертушка" и ручками</w:t>
            </w:r>
          </w:p>
          <w:p w:rsidR="00D04B14" w:rsidRPr="00000AC6" w:rsidRDefault="00D04B14" w:rsidP="00E11810">
            <w:pPr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Цвет по согласованию с заказчиком.</w:t>
            </w:r>
          </w:p>
          <w:p w:rsidR="00D04B14" w:rsidRPr="00000AC6" w:rsidRDefault="00D04B14" w:rsidP="00E11810">
            <w:pPr>
              <w:rPr>
                <w:rFonts w:ascii="Times New Roman" w:hAnsi="Times New Roman" w:cs="Times New Roman"/>
                <w:color w:val="000009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Количество и расположение согласно планировочного решения.</w:t>
            </w:r>
          </w:p>
        </w:tc>
      </w:tr>
      <w:tr w:rsidR="00D04B14" w:rsidRPr="00000AC6" w:rsidTr="00D04B14">
        <w:trPr>
          <w:trHeight w:val="1595"/>
        </w:trPr>
        <w:tc>
          <w:tcPr>
            <w:tcW w:w="482" w:type="dxa"/>
          </w:tcPr>
          <w:p w:rsidR="00D04B14" w:rsidRPr="00000AC6" w:rsidRDefault="00D04B14" w:rsidP="00E1181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  <w:color w:val="000009"/>
                <w:w w:val="105"/>
              </w:rPr>
            </w:pPr>
            <w:r w:rsidRPr="00000AC6">
              <w:rPr>
                <w:rFonts w:ascii="Times New Roman" w:hAnsi="Times New Roman" w:cs="Times New Roman"/>
                <w:w w:val="105"/>
              </w:rPr>
              <w:t>Окна</w:t>
            </w:r>
          </w:p>
        </w:tc>
        <w:tc>
          <w:tcPr>
            <w:tcW w:w="6424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Оконный блок из поливинилхлоридных профилей типа А по ГОСТ 30673, с двухкамерным стеклопакетом со стеклом толщиной не менее 4 мм. Номинальная толщина стеклопакета не менее 32 мм.  Окна изготовлены из профиля белого цвета. Цвет белый.</w:t>
            </w:r>
          </w:p>
          <w:p w:rsidR="000D2E97" w:rsidRPr="00000AC6" w:rsidRDefault="000D2E97" w:rsidP="000D2E9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Тонирование окон.</w:t>
            </w:r>
            <w:r w:rsidR="00634A14" w:rsidRPr="00000AC6">
              <w:rPr>
                <w:rFonts w:ascii="Times New Roman" w:hAnsi="Times New Roman" w:cs="Times New Roman"/>
                <w:w w:val="105"/>
                <w:lang w:val="ru-RU"/>
              </w:rPr>
              <w:t>(глубину тонировки и цвет согласовать с заказчиком)</w:t>
            </w:r>
          </w:p>
          <w:p w:rsidR="000D2E97" w:rsidRPr="00000AC6" w:rsidRDefault="000D2E97" w:rsidP="000D2E9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Цвет белый.</w:t>
            </w:r>
          </w:p>
          <w:p w:rsidR="000D2E97" w:rsidRPr="00000AC6" w:rsidRDefault="00DD25DB" w:rsidP="000D2E9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1300*1400 мм </w:t>
            </w:r>
            <w:r w:rsidR="00245391" w:rsidRPr="00000AC6">
              <w:rPr>
                <w:rFonts w:ascii="Times New Roman" w:hAnsi="Times New Roman" w:cs="Times New Roman"/>
                <w:w w:val="105"/>
                <w:lang w:val="ru-RU"/>
              </w:rPr>
              <w:t>(количество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и расположение окон,</w:t>
            </w:r>
            <w:r w:rsidR="00245391"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окончательные размеры согласовываются с заказчиком)</w:t>
            </w:r>
          </w:p>
          <w:p w:rsidR="00D04B14" w:rsidRPr="00000AC6" w:rsidRDefault="00D04B14" w:rsidP="00E11810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spacing w:val="-15"/>
                <w:w w:val="105"/>
                <w:lang w:val="ru-RU"/>
              </w:rPr>
              <w:t xml:space="preserve"> </w:t>
            </w:r>
          </w:p>
        </w:tc>
      </w:tr>
      <w:tr w:rsidR="00D04B14" w:rsidRPr="00000AC6" w:rsidTr="00D04B14">
        <w:trPr>
          <w:trHeight w:val="1495"/>
        </w:trPr>
        <w:tc>
          <w:tcPr>
            <w:tcW w:w="482" w:type="dxa"/>
          </w:tcPr>
          <w:p w:rsidR="00D04B14" w:rsidRPr="00000AC6" w:rsidRDefault="00D04B14" w:rsidP="00E1181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Пол</w:t>
            </w:r>
          </w:p>
        </w:tc>
        <w:tc>
          <w:tcPr>
            <w:tcW w:w="6424" w:type="dxa"/>
          </w:tcPr>
          <w:p w:rsidR="00D04B14" w:rsidRPr="00000AC6" w:rsidRDefault="00D04B14" w:rsidP="00E1181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eastAsia="Calibri" w:hAnsi="Times New Roman" w:cs="Times New Roman"/>
                <w:w w:val="105"/>
                <w:lang w:val="ru-RU"/>
              </w:rPr>
              <w:t>Основное покрытие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пола</w:t>
            </w:r>
            <w:r w:rsidRPr="00000AC6">
              <w:rPr>
                <w:rFonts w:ascii="Times New Roman" w:eastAsia="Calibri" w:hAnsi="Times New Roman" w:cs="Times New Roman"/>
                <w:w w:val="105"/>
                <w:lang w:val="ru-RU"/>
              </w:rPr>
              <w:t>: цементостружечная плита (ЦСП), толщина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не менее</w:t>
            </w:r>
            <w:r w:rsidRPr="00000AC6">
              <w:rPr>
                <w:rFonts w:ascii="Times New Roman" w:eastAsia="Calibri" w:hAnsi="Times New Roman" w:cs="Times New Roman"/>
                <w:w w:val="105"/>
                <w:lang w:val="ru-RU"/>
              </w:rPr>
              <w:t xml:space="preserve"> 20 мм.</w:t>
            </w:r>
          </w:p>
          <w:p w:rsidR="00D04B14" w:rsidRPr="00000AC6" w:rsidRDefault="00D04B14" w:rsidP="00E1181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eastAsia="Calibri" w:hAnsi="Times New Roman" w:cs="Times New Roman"/>
                <w:w w:val="105"/>
                <w:lang w:val="ru-RU"/>
              </w:rPr>
              <w:t>Финишное п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окрытие: Линолеум:</w:t>
            </w:r>
          </w:p>
          <w:p w:rsidR="00D04B14" w:rsidRPr="00000AC6" w:rsidRDefault="00D04B14" w:rsidP="00E1181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333333"/>
                <w:lang w:val="ru-RU"/>
              </w:rPr>
              <w:t>Толщина изделия – от 2,2 до 4,5 мм;</w:t>
            </w:r>
          </w:p>
          <w:p w:rsidR="00D04B14" w:rsidRPr="00000AC6" w:rsidRDefault="00D04B14" w:rsidP="00E11810">
            <w:pPr>
              <w:rPr>
                <w:rStyle w:val="af9"/>
                <w:rFonts w:ascii="Times New Roman" w:hAnsi="Times New Roman" w:cs="Times New Roman"/>
                <w:i w:val="0"/>
                <w:lang w:val="ru-RU"/>
              </w:rPr>
            </w:pPr>
            <w:r w:rsidRPr="00000AC6">
              <w:rPr>
                <w:rStyle w:val="af9"/>
                <w:rFonts w:ascii="Times New Roman" w:hAnsi="Times New Roman" w:cs="Times New Roman"/>
                <w:lang w:val="ru-RU"/>
              </w:rPr>
              <w:t>толщина верхнего слоя (защитного) – от 0,35 до 0,6 мм;</w:t>
            </w:r>
          </w:p>
          <w:p w:rsidR="00D04B14" w:rsidRPr="00000AC6" w:rsidRDefault="00D04B14" w:rsidP="00E11810">
            <w:pPr>
              <w:rPr>
                <w:rStyle w:val="af9"/>
                <w:rFonts w:ascii="Times New Roman" w:hAnsi="Times New Roman" w:cs="Times New Roman"/>
                <w:i w:val="0"/>
                <w:lang w:val="ru-RU"/>
              </w:rPr>
            </w:pPr>
            <w:r w:rsidRPr="00000AC6">
              <w:rPr>
                <w:rStyle w:val="af9"/>
                <w:rFonts w:ascii="Times New Roman" w:hAnsi="Times New Roman" w:cs="Times New Roman"/>
                <w:lang w:val="ru-RU"/>
              </w:rPr>
              <w:t>истираемость – от 10 до 15 г/м2;</w:t>
            </w:r>
          </w:p>
          <w:p w:rsidR="00D04B14" w:rsidRPr="00000AC6" w:rsidRDefault="00D04B14" w:rsidP="00E11810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Style w:val="af9"/>
                <w:rFonts w:ascii="Times New Roman" w:hAnsi="Times New Roman" w:cs="Times New Roman"/>
                <w:lang w:val="ru-RU"/>
              </w:rPr>
              <w:t>стандартная ширина - от 1,5 до 5 м (с интервалом в 0,5 м).</w:t>
            </w:r>
            <w:r w:rsidRPr="00000AC6">
              <w:rPr>
                <w:rStyle w:val="af9"/>
                <w:rFonts w:ascii="Times New Roman" w:hAnsi="Times New Roman" w:cs="Times New Roman"/>
                <w:lang w:val="ru-RU"/>
              </w:rPr>
              <w:br/>
            </w:r>
            <w:r w:rsidRPr="00000AC6">
              <w:rPr>
                <w:rFonts w:ascii="Times New Roman" w:eastAsia="Calibri" w:hAnsi="Times New Roman" w:cs="Times New Roman"/>
                <w:w w:val="105"/>
                <w:lang w:val="ru-RU"/>
              </w:rPr>
              <w:t>ПВХ плинтус напольный по периметру помещения.</w:t>
            </w:r>
          </w:p>
        </w:tc>
      </w:tr>
      <w:tr w:rsidR="00D04B14" w:rsidRPr="00000AC6" w:rsidTr="00D04B14">
        <w:trPr>
          <w:trHeight w:val="935"/>
        </w:trPr>
        <w:tc>
          <w:tcPr>
            <w:tcW w:w="482" w:type="dxa"/>
          </w:tcPr>
          <w:p w:rsidR="00D04B14" w:rsidRPr="00000AC6" w:rsidRDefault="00D04B14" w:rsidP="00E1181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</w:rPr>
              <w:t>Электрика</w:t>
            </w:r>
          </w:p>
        </w:tc>
        <w:tc>
          <w:tcPr>
            <w:tcW w:w="6424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В кабель канале (освещение кабель ВВГ 2*2,5 мм, силовой кабель ВВГ 3*2,5 мм) Светильник потолочный офисны</w:t>
            </w:r>
            <w:r w:rsidR="007D4456" w:rsidRPr="00000AC6">
              <w:rPr>
                <w:rFonts w:ascii="Times New Roman" w:hAnsi="Times New Roman" w:cs="Times New Roman"/>
                <w:w w:val="105"/>
                <w:lang w:val="ru-RU"/>
              </w:rPr>
              <w:t>й квадратный -5 шт, розетка - 5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шт, выключатели- </w:t>
            </w:r>
            <w:r w:rsidR="007D4456"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3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шт,  электроконвекторы настенные 2 кВт - 3 шт,</w:t>
            </w:r>
          </w:p>
          <w:p w:rsidR="007D4456" w:rsidRPr="00000AC6" w:rsidRDefault="007D4456" w:rsidP="00E11810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Окончательное количество и места установки розеток, светильников и выключателей согласовать с заказчиком.</w:t>
            </w:r>
          </w:p>
        </w:tc>
      </w:tr>
      <w:tr w:rsidR="00D04B14" w:rsidRPr="00000AC6" w:rsidTr="00D04B14">
        <w:trPr>
          <w:trHeight w:val="323"/>
        </w:trPr>
        <w:tc>
          <w:tcPr>
            <w:tcW w:w="482" w:type="dxa"/>
          </w:tcPr>
          <w:p w:rsidR="00D04B14" w:rsidRPr="00000AC6" w:rsidRDefault="00D04B14" w:rsidP="00E1181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lang w:val="ru-RU"/>
              </w:rPr>
              <w:t>1</w:t>
            </w:r>
            <w:r w:rsidR="00F57AE0" w:rsidRPr="00000AC6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93" w:type="dxa"/>
          </w:tcPr>
          <w:p w:rsidR="00D04B14" w:rsidRPr="00000AC6" w:rsidRDefault="00D04B14" w:rsidP="00E11810">
            <w:pPr>
              <w:rPr>
                <w:rFonts w:ascii="Times New Roman" w:hAnsi="Times New Roman" w:cs="Times New Roman"/>
                <w:color w:val="000009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Вентиляция</w:t>
            </w:r>
          </w:p>
        </w:tc>
        <w:tc>
          <w:tcPr>
            <w:tcW w:w="6424" w:type="dxa"/>
          </w:tcPr>
          <w:p w:rsidR="00D04B14" w:rsidRPr="00000AC6" w:rsidRDefault="00D04B14" w:rsidP="00E10AAE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Естественная через </w:t>
            </w:r>
            <w:r w:rsidR="004253EF" w:rsidRPr="00000AC6">
              <w:rPr>
                <w:rFonts w:ascii="Times New Roman" w:hAnsi="Times New Roman" w:cs="Times New Roman"/>
                <w:w w:val="105"/>
                <w:lang w:val="ru-RU"/>
              </w:rPr>
              <w:t>дверные и оконные проемы.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В </w:t>
            </w:r>
            <w:r w:rsidR="004253EF" w:rsidRPr="00000AC6">
              <w:rPr>
                <w:rFonts w:ascii="Times New Roman" w:hAnsi="Times New Roman" w:cs="Times New Roman"/>
                <w:w w:val="105"/>
                <w:lang w:val="ru-RU"/>
              </w:rPr>
              <w:t>помещение охраны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устанавливается сплит </w:t>
            </w:r>
            <w:r w:rsidR="004253EF" w:rsidRPr="00000AC6">
              <w:rPr>
                <w:rFonts w:ascii="Times New Roman" w:hAnsi="Times New Roman" w:cs="Times New Roman"/>
                <w:w w:val="105"/>
                <w:lang w:val="ru-RU"/>
              </w:rPr>
              <w:t>система мощностью на не менее 10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м</w:t>
            </w:r>
            <w:r w:rsidR="00886EEE" w:rsidRPr="00000AC6">
              <w:rPr>
                <w:rFonts w:ascii="Times New Roman" w:hAnsi="Times New Roman" w:cs="Times New Roman"/>
                <w:w w:val="105"/>
                <w:vertAlign w:val="superscript"/>
                <w:lang w:val="ru-RU"/>
              </w:rPr>
              <w:t>2</w:t>
            </w:r>
            <w:r w:rsidR="00E72080"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Место установки согласовывается с заказчиком.</w:t>
            </w:r>
          </w:p>
        </w:tc>
      </w:tr>
      <w:tr w:rsidR="00BE7C13" w:rsidRPr="00000AC6" w:rsidTr="00D04B14">
        <w:trPr>
          <w:trHeight w:val="323"/>
        </w:trPr>
        <w:tc>
          <w:tcPr>
            <w:tcW w:w="482" w:type="dxa"/>
          </w:tcPr>
          <w:p w:rsidR="00BE7C13" w:rsidRPr="00000AC6" w:rsidRDefault="00403A4B" w:rsidP="00BE7C1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2893" w:type="dxa"/>
          </w:tcPr>
          <w:p w:rsidR="00BE7C13" w:rsidRPr="00000AC6" w:rsidRDefault="00BE7C13" w:rsidP="00BE7C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9"/>
                <w:w w:val="105"/>
              </w:rPr>
            </w:pPr>
            <w:r w:rsidRPr="00000AC6">
              <w:rPr>
                <w:rFonts w:ascii="Times New Roman" w:hAnsi="Times New Roman" w:cs="Times New Roman"/>
                <w:w w:val="105"/>
              </w:rPr>
              <w:t>Фундамент</w:t>
            </w:r>
          </w:p>
        </w:tc>
        <w:tc>
          <w:tcPr>
            <w:tcW w:w="6424" w:type="dxa"/>
          </w:tcPr>
          <w:p w:rsidR="00BE7C13" w:rsidRPr="00000AC6" w:rsidRDefault="000F342E" w:rsidP="00BE7C13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000009"/>
                <w:w w:val="105"/>
                <w:lang w:val="ru-RU"/>
              </w:rPr>
              <w:t>Свайно – винтовой, обшивка фасонными элементами.</w:t>
            </w:r>
          </w:p>
        </w:tc>
      </w:tr>
      <w:tr w:rsidR="00BE7C13" w:rsidRPr="00000AC6" w:rsidTr="00D04B14">
        <w:trPr>
          <w:trHeight w:val="323"/>
        </w:trPr>
        <w:tc>
          <w:tcPr>
            <w:tcW w:w="482" w:type="dxa"/>
          </w:tcPr>
          <w:p w:rsidR="00BE7C13" w:rsidRPr="00000AC6" w:rsidRDefault="00403A4B" w:rsidP="00BE7C1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2893" w:type="dxa"/>
          </w:tcPr>
          <w:p w:rsidR="00BE7C13" w:rsidRPr="00000AC6" w:rsidRDefault="00BE7C13" w:rsidP="00BE7C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Ворота и шлагбаум.</w:t>
            </w:r>
            <w:r w:rsidR="00444409"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(д</w:t>
            </w:r>
            <w:r w:rsidR="001158B8" w:rsidRPr="00000AC6">
              <w:rPr>
                <w:rFonts w:ascii="Times New Roman" w:hAnsi="Times New Roman" w:cs="Times New Roman"/>
                <w:w w:val="105"/>
                <w:lang w:val="ru-RU"/>
              </w:rPr>
              <w:t>ля варианта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="001158B8" w:rsidRPr="00000AC6">
              <w:rPr>
                <w:rFonts w:ascii="Times New Roman" w:hAnsi="Times New Roman" w:cs="Times New Roman"/>
                <w:w w:val="105"/>
                <w:lang w:val="ru-RU"/>
              </w:rPr>
              <w:t>3</w:t>
            </w:r>
            <w:r w:rsidR="00444409" w:rsidRPr="00000AC6">
              <w:rPr>
                <w:rFonts w:ascii="Times New Roman" w:hAnsi="Times New Roman" w:cs="Times New Roman"/>
                <w:w w:val="105"/>
                <w:lang w:val="ru-RU"/>
              </w:rPr>
              <w:t>)</w:t>
            </w:r>
          </w:p>
        </w:tc>
        <w:tc>
          <w:tcPr>
            <w:tcW w:w="6424" w:type="dxa"/>
          </w:tcPr>
          <w:p w:rsidR="00284689" w:rsidRPr="00000AC6" w:rsidRDefault="00284689" w:rsidP="00284689">
            <w:pPr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bCs/>
                <w:i/>
                <w:color w:val="333333"/>
                <w:lang w:val="ru-RU"/>
              </w:rPr>
              <w:t>Автоматические откатные ворота</w:t>
            </w:r>
            <w:r w:rsidRPr="00000AC6">
              <w:rPr>
                <w:rFonts w:ascii="Times New Roman" w:hAnsi="Times New Roman" w:cs="Times New Roman"/>
                <w:bCs/>
                <w:color w:val="333333"/>
                <w:lang w:val="ru-RU"/>
              </w:rPr>
              <w:t>:</w:t>
            </w:r>
            <w:r w:rsidRPr="00000AC6">
              <w:rPr>
                <w:rFonts w:ascii="Times New Roman" w:hAnsi="Times New Roman" w:cs="Times New Roman"/>
                <w:bCs/>
                <w:color w:val="333333"/>
              </w:rPr>
              <w:t> </w:t>
            </w:r>
          </w:p>
          <w:p w:rsidR="00284689" w:rsidRPr="00000AC6" w:rsidRDefault="00284689" w:rsidP="00284689">
            <w:pPr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000AC6">
              <w:rPr>
                <w:rFonts w:ascii="Times New Roman" w:hAnsi="Times New Roman" w:cs="Times New Roman"/>
                <w:color w:val="333333"/>
                <w:lang w:val="ru-RU"/>
              </w:rPr>
              <w:t>Каркас ворот из 3</w:t>
            </w:r>
            <w:r w:rsidRPr="00000AC6">
              <w:rPr>
                <w:rFonts w:ascii="Times New Roman" w:hAnsi="Times New Roman" w:cs="Times New Roman"/>
                <w:color w:val="333333"/>
              </w:rPr>
              <w:t>d</w:t>
            </w:r>
            <w:r w:rsidRPr="00000AC6">
              <w:rPr>
                <w:rFonts w:ascii="Times New Roman" w:hAnsi="Times New Roman" w:cs="Times New Roman"/>
                <w:color w:val="333333"/>
                <w:lang w:val="ru-RU"/>
              </w:rPr>
              <w:t xml:space="preserve"> сетки выполнить из профильной трубы</w:t>
            </w:r>
            <w:r w:rsidRPr="00000AC6">
              <w:rPr>
                <w:rFonts w:ascii="Times New Roman" w:hAnsi="Times New Roman" w:cs="Times New Roman"/>
                <w:color w:val="333333"/>
              </w:rPr>
              <w:t> </w:t>
            </w:r>
            <w:r w:rsidRPr="00000AC6">
              <w:rPr>
                <w:rFonts w:ascii="Times New Roman" w:hAnsi="Times New Roman" w:cs="Times New Roman"/>
                <w:color w:val="333333"/>
                <w:lang w:val="ru-RU"/>
              </w:rPr>
              <w:t>сечением 60х40 и заполнен сварной сеткой с ребрами</w:t>
            </w:r>
            <w:r w:rsidRPr="00000AC6">
              <w:rPr>
                <w:rFonts w:ascii="Times New Roman" w:hAnsi="Times New Roman" w:cs="Times New Roman"/>
                <w:color w:val="333333"/>
              </w:rPr>
              <w:t> </w:t>
            </w:r>
            <w:r w:rsidRPr="00000AC6">
              <w:rPr>
                <w:rFonts w:ascii="Times New Roman" w:hAnsi="Times New Roman" w:cs="Times New Roman"/>
                <w:color w:val="333333"/>
                <w:lang w:val="ru-RU"/>
              </w:rPr>
              <w:t>жесткости. Диаметр прутка – 3 мм. Всю конструкцию окрасить порошковым способом в темно – зеленый цвет</w:t>
            </w:r>
            <w:r w:rsidRPr="00000AC6">
              <w:rPr>
                <w:rFonts w:ascii="Times New Roman" w:hAnsi="Times New Roman" w:cs="Times New Roman"/>
                <w:color w:val="333333"/>
              </w:rPr>
              <w:t> </w:t>
            </w:r>
            <w:r w:rsidRPr="00000AC6">
              <w:rPr>
                <w:rFonts w:ascii="Times New Roman" w:hAnsi="Times New Roman" w:cs="Times New Roman"/>
                <w:color w:val="333333"/>
                <w:lang w:val="ru-RU"/>
              </w:rPr>
              <w:t>(</w:t>
            </w:r>
            <w:r w:rsidRPr="00000AC6">
              <w:rPr>
                <w:rFonts w:ascii="Times New Roman" w:hAnsi="Times New Roman" w:cs="Times New Roman"/>
                <w:color w:val="333333"/>
              </w:rPr>
              <w:t>RAL</w:t>
            </w:r>
            <w:r w:rsidRPr="00000AC6">
              <w:rPr>
                <w:rFonts w:ascii="Times New Roman" w:hAnsi="Times New Roman" w:cs="Times New Roman"/>
                <w:color w:val="333333"/>
                <w:lang w:val="ru-RU"/>
              </w:rPr>
              <w:t>6005) . В комплект поставки также должны входить  столб опорный и столб притворный,</w:t>
            </w:r>
            <w:r w:rsidRPr="00000AC6">
              <w:rPr>
                <w:rFonts w:ascii="Times New Roman" w:hAnsi="Times New Roman" w:cs="Times New Roman"/>
                <w:color w:val="333333"/>
              </w:rPr>
              <w:t> </w:t>
            </w:r>
            <w:r w:rsidRPr="00000AC6">
              <w:rPr>
                <w:rFonts w:ascii="Times New Roman" w:hAnsi="Times New Roman" w:cs="Times New Roman"/>
                <w:color w:val="333333"/>
                <w:lang w:val="ru-RU"/>
              </w:rPr>
              <w:t>проушины для замка.</w:t>
            </w:r>
          </w:p>
          <w:p w:rsidR="00A63AFB" w:rsidRPr="00000AC6" w:rsidRDefault="00A63AFB" w:rsidP="00284689">
            <w:pPr>
              <w:rPr>
                <w:rFonts w:ascii="Times New Roman" w:hAnsi="Times New Roman" w:cs="Times New Roman"/>
                <w:lang w:val="ru-RU"/>
              </w:rPr>
            </w:pPr>
          </w:p>
          <w:p w:rsidR="00284689" w:rsidRPr="00000AC6" w:rsidRDefault="00284689" w:rsidP="00284689">
            <w:pPr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i/>
                <w:lang w:val="ru-RU"/>
              </w:rPr>
              <w:t>Прокатная система должна включать</w:t>
            </w:r>
            <w:r w:rsidRPr="00000AC6">
              <w:rPr>
                <w:rFonts w:ascii="Times New Roman" w:hAnsi="Times New Roman" w:cs="Times New Roman"/>
                <w:lang w:val="ru-RU"/>
              </w:rPr>
              <w:t>:</w:t>
            </w:r>
            <w:r w:rsidRPr="00000AC6">
              <w:rPr>
                <w:rFonts w:ascii="Times New Roman" w:hAnsi="Times New Roman" w:cs="Times New Roman"/>
                <w:color w:val="000000"/>
                <w:lang w:val="ru-RU"/>
              </w:rPr>
              <w:t xml:space="preserve"> - Балка прокатная 71х60х3,5 мм - Опора роликовая для балки 71х60х3,5 в сборе 2шт - Ловитель нижний для балки 71х60х3,5 мм - Крышка задняя для балки 71х60х3,5 мм - Ролик концевой в сборе для балки прокатной 71х60х3,5 мм - Устройство направляющее универсальное</w:t>
            </w:r>
            <w:r w:rsidRPr="00000AC6">
              <w:rPr>
                <w:rFonts w:ascii="Times New Roman" w:hAnsi="Times New Roman" w:cs="Times New Roman"/>
              </w:rPr>
              <w:t> </w:t>
            </w:r>
          </w:p>
          <w:p w:rsidR="00284689" w:rsidRPr="00000AC6" w:rsidRDefault="00284689" w:rsidP="00284689">
            <w:pPr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i/>
                <w:lang w:val="ru-RU"/>
              </w:rPr>
              <w:t>Автоматика</w:t>
            </w:r>
            <w:r w:rsidR="009825CB" w:rsidRPr="00000AC6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Pr="00000AC6">
              <w:rPr>
                <w:rFonts w:ascii="Times New Roman" w:hAnsi="Times New Roman" w:cs="Times New Roman"/>
              </w:rPr>
              <w:t>CAME</w:t>
            </w:r>
            <w:r w:rsidRPr="00000AC6">
              <w:rPr>
                <w:rFonts w:ascii="Times New Roman" w:hAnsi="Times New Roman" w:cs="Times New Roman"/>
                <w:lang w:val="ru-RU"/>
              </w:rPr>
              <w:t xml:space="preserve"> привод ВХ704: состав комплекта: привод со встроенным блоком управления, фотоэлементы, кнопочный пост.</w:t>
            </w:r>
            <w:r w:rsidRPr="00000AC6">
              <w:rPr>
                <w:rFonts w:ascii="Times New Roman" w:hAnsi="Times New Roman" w:cs="Times New Roman"/>
              </w:rPr>
              <w:t>  </w:t>
            </w:r>
          </w:p>
          <w:p w:rsidR="00A63AFB" w:rsidRPr="00000AC6" w:rsidRDefault="00A63AFB" w:rsidP="00284689">
            <w:pPr>
              <w:rPr>
                <w:rFonts w:ascii="Times New Roman" w:hAnsi="Times New Roman" w:cs="Times New Roman"/>
                <w:lang w:val="ru-RU"/>
              </w:rPr>
            </w:pPr>
          </w:p>
          <w:p w:rsidR="00284689" w:rsidRPr="00000AC6" w:rsidRDefault="00284689" w:rsidP="00284689">
            <w:pPr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bCs/>
                <w:i/>
                <w:lang w:val="ru-RU"/>
              </w:rPr>
              <w:lastRenderedPageBreak/>
              <w:t>Шлагбаум</w:t>
            </w:r>
            <w:r w:rsidRPr="00000A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</w:t>
            </w:r>
            <w:r w:rsidRPr="00000AC6">
              <w:rPr>
                <w:rFonts w:ascii="Times New Roman" w:hAnsi="Times New Roman" w:cs="Times New Roman"/>
              </w:rPr>
              <w:t>Came</w:t>
            </w:r>
            <w:r w:rsidRPr="00000AC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00AC6">
              <w:rPr>
                <w:rFonts w:ascii="Times New Roman" w:hAnsi="Times New Roman" w:cs="Times New Roman"/>
              </w:rPr>
              <w:t>GARD</w:t>
            </w:r>
            <w:r w:rsidR="0034173B" w:rsidRPr="00000AC6">
              <w:rPr>
                <w:rFonts w:ascii="Times New Roman" w:hAnsi="Times New Roman" w:cs="Times New Roman"/>
                <w:lang w:val="ru-RU"/>
              </w:rPr>
              <w:t xml:space="preserve"> 6500.</w:t>
            </w:r>
            <w:r w:rsidRPr="00000AC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4173B" w:rsidRPr="00000AC6">
              <w:rPr>
                <w:rFonts w:ascii="Times New Roman" w:hAnsi="Times New Roman" w:cs="Times New Roman"/>
                <w:lang w:val="ru-RU"/>
              </w:rPr>
              <w:t xml:space="preserve">Состав: </w:t>
            </w:r>
            <w:r w:rsidRPr="00000AC6">
              <w:rPr>
                <w:rFonts w:ascii="Times New Roman" w:hAnsi="Times New Roman" w:cs="Times New Roman"/>
                <w:lang w:val="ru-RU"/>
              </w:rPr>
              <w:t>тумба, стрела, пружина балансировочная, кнопочный пост.</w:t>
            </w:r>
          </w:p>
          <w:p w:rsidR="00BE7C13" w:rsidRPr="00000AC6" w:rsidRDefault="00BE7C13" w:rsidP="00BE7C13">
            <w:pPr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</w:tr>
      <w:tr w:rsidR="00BE7C13" w:rsidRPr="00000AC6" w:rsidTr="00D04B14">
        <w:trPr>
          <w:trHeight w:val="323"/>
        </w:trPr>
        <w:tc>
          <w:tcPr>
            <w:tcW w:w="482" w:type="dxa"/>
          </w:tcPr>
          <w:p w:rsidR="00BE7C13" w:rsidRPr="00000AC6" w:rsidRDefault="00403A4B" w:rsidP="00BE7C1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0AC6">
              <w:rPr>
                <w:rFonts w:ascii="Times New Roman" w:hAnsi="Times New Roman" w:cs="Times New Roman"/>
                <w:lang w:val="ru-RU"/>
              </w:rPr>
              <w:lastRenderedPageBreak/>
              <w:t>13</w:t>
            </w:r>
          </w:p>
        </w:tc>
        <w:tc>
          <w:tcPr>
            <w:tcW w:w="2893" w:type="dxa"/>
          </w:tcPr>
          <w:p w:rsidR="00BE7C13" w:rsidRPr="00000AC6" w:rsidRDefault="00444409" w:rsidP="00BE7C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w w:val="105"/>
              </w:rPr>
            </w:pPr>
            <w:r w:rsidRPr="00000AC6">
              <w:rPr>
                <w:rFonts w:ascii="Times New Roman" w:hAnsi="Times New Roman" w:cs="Times New Roman"/>
                <w:w w:val="105"/>
              </w:rPr>
              <w:t xml:space="preserve">Турникет 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(</w:t>
            </w:r>
            <w:r w:rsidRPr="00000AC6">
              <w:rPr>
                <w:rFonts w:ascii="Times New Roman" w:hAnsi="Times New Roman" w:cs="Times New Roman"/>
                <w:w w:val="105"/>
              </w:rPr>
              <w:t>для варианта 2</w:t>
            </w:r>
            <w:r w:rsidRPr="00000AC6">
              <w:rPr>
                <w:rFonts w:ascii="Times New Roman" w:hAnsi="Times New Roman" w:cs="Times New Roman"/>
                <w:w w:val="105"/>
                <w:lang w:val="ru-RU"/>
              </w:rPr>
              <w:t>)</w:t>
            </w:r>
            <w:r w:rsidR="00BE7C13" w:rsidRPr="00000AC6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6424" w:type="dxa"/>
          </w:tcPr>
          <w:p w:rsidR="00BE7C13" w:rsidRPr="00000AC6" w:rsidRDefault="00004FA0" w:rsidP="00BE7C13">
            <w:pPr>
              <w:rPr>
                <w:rFonts w:ascii="Times New Roman" w:hAnsi="Times New Roman" w:cs="Times New Roman"/>
                <w:w w:val="105"/>
                <w:lang w:val="ru-RU"/>
              </w:rPr>
            </w:pPr>
            <w:r w:rsidRPr="00000AC6">
              <w:rPr>
                <w:rStyle w:val="layout"/>
                <w:rFonts w:ascii="Times New Roman" w:hAnsi="Times New Roman" w:cs="Times New Roman"/>
              </w:rPr>
              <w:t>CARRDEX</w:t>
            </w:r>
            <w:r w:rsidRPr="00000AC6">
              <w:rPr>
                <w:rStyle w:val="layout"/>
                <w:rFonts w:ascii="Times New Roman" w:hAnsi="Times New Roman" w:cs="Times New Roman"/>
                <w:lang w:val="ru-RU"/>
              </w:rPr>
              <w:t xml:space="preserve"> 01</w:t>
            </w:r>
            <w:r w:rsidRPr="00000AC6">
              <w:rPr>
                <w:rStyle w:val="layout"/>
                <w:rFonts w:ascii="Times New Roman" w:hAnsi="Times New Roman" w:cs="Times New Roman"/>
                <w:bCs/>
                <w:lang w:val="ru-RU"/>
              </w:rPr>
              <w:t xml:space="preserve"> Состав</w:t>
            </w:r>
            <w:r w:rsidRPr="00000AC6">
              <w:rPr>
                <w:rStyle w:val="layout"/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Pr="00000AC6">
              <w:rPr>
                <w:rStyle w:val="layout"/>
                <w:rFonts w:ascii="Times New Roman" w:hAnsi="Times New Roman" w:cs="Times New Roman"/>
                <w:lang w:val="ru-RU"/>
              </w:rPr>
              <w:t>Контроллер «</w:t>
            </w:r>
            <w:r w:rsidRPr="00000AC6">
              <w:rPr>
                <w:rStyle w:val="layout"/>
                <w:rFonts w:ascii="Times New Roman" w:hAnsi="Times New Roman" w:cs="Times New Roman"/>
              </w:rPr>
              <w:t>CBU</w:t>
            </w:r>
            <w:r w:rsidRPr="00000AC6">
              <w:rPr>
                <w:rStyle w:val="layout"/>
                <w:rFonts w:ascii="Times New Roman" w:hAnsi="Times New Roman" w:cs="Times New Roman"/>
                <w:lang w:val="ru-RU"/>
              </w:rPr>
              <w:t>-240» Механизм турникета «ТМ-1» Блок оптических датчиков Гидравлический демпфер, планки</w:t>
            </w:r>
            <w:r w:rsidRPr="00000AC6">
              <w:rPr>
                <w:rStyle w:val="layout"/>
                <w:rFonts w:ascii="Times New Roman" w:hAnsi="Times New Roman" w:cs="Times New Roman"/>
              </w:rPr>
              <w:t> </w:t>
            </w:r>
            <w:r w:rsidRPr="00000AC6">
              <w:rPr>
                <w:rStyle w:val="layout"/>
                <w:rFonts w:ascii="Times New Roman" w:hAnsi="Times New Roman" w:cs="Times New Roman"/>
                <w:lang w:val="ru-RU"/>
              </w:rPr>
              <w:t>"антипаника"</w:t>
            </w:r>
          </w:p>
        </w:tc>
      </w:tr>
    </w:tbl>
    <w:p w:rsidR="00D04B14" w:rsidRPr="00000AC6" w:rsidRDefault="00D04B14" w:rsidP="00D04B14">
      <w:pPr>
        <w:spacing w:after="120"/>
        <w:jc w:val="both"/>
      </w:pPr>
    </w:p>
    <w:p w:rsidR="00E30DBE" w:rsidRPr="00000AC6" w:rsidRDefault="00097CEC" w:rsidP="00D40DEC">
      <w:pPr>
        <w:tabs>
          <w:tab w:val="left" w:pos="993"/>
        </w:tabs>
        <w:spacing w:after="120"/>
        <w:ind w:firstLine="851"/>
        <w:contextualSpacing/>
        <w:jc w:val="both"/>
      </w:pPr>
      <w:r w:rsidRPr="00000AC6">
        <w:t>4</w:t>
      </w:r>
      <w:r w:rsidR="000352B5" w:rsidRPr="00000AC6">
        <w:t>.</w:t>
      </w:r>
      <w:r w:rsidR="00565392" w:rsidRPr="00000AC6">
        <w:t>2</w:t>
      </w:r>
      <w:r w:rsidR="000352B5" w:rsidRPr="00000AC6">
        <w:t xml:space="preserve">. </w:t>
      </w:r>
      <w:r w:rsidR="00E30DBE" w:rsidRPr="00000AC6">
        <w:t>Нормативные документы:</w:t>
      </w:r>
    </w:p>
    <w:p w:rsidR="000352B5" w:rsidRPr="00000AC6" w:rsidRDefault="00E30DBE" w:rsidP="00D40DEC">
      <w:pPr>
        <w:tabs>
          <w:tab w:val="left" w:pos="993"/>
        </w:tabs>
        <w:spacing w:after="120"/>
        <w:ind w:firstLine="851"/>
        <w:contextualSpacing/>
        <w:jc w:val="both"/>
      </w:pPr>
      <w:r w:rsidRPr="00000AC6">
        <w:t xml:space="preserve">- </w:t>
      </w:r>
      <w:r w:rsidR="000352B5" w:rsidRPr="00000AC6">
        <w:t>Постановление Правительства Российской Федерации от 05 мая 2012</w:t>
      </w:r>
      <w:r w:rsidR="00C372E7" w:rsidRPr="00000AC6">
        <w:t xml:space="preserve"> </w:t>
      </w:r>
      <w:r w:rsidR="000352B5" w:rsidRPr="00000AC6">
        <w:t>г. № 458 «Правила по обеспечению безопасности и антитеррористической защищенности объектов топлив</w:t>
      </w:r>
      <w:r w:rsidR="00C372E7" w:rsidRPr="00000AC6">
        <w:t>но – энергетического комплекса»</w:t>
      </w:r>
      <w:r w:rsidRPr="00000AC6">
        <w:t>;</w:t>
      </w:r>
    </w:p>
    <w:p w:rsidR="000352B5" w:rsidRPr="00000AC6" w:rsidRDefault="000352B5" w:rsidP="00D40DEC">
      <w:pPr>
        <w:pStyle w:val="ac"/>
        <w:tabs>
          <w:tab w:val="left" w:pos="709"/>
        </w:tabs>
        <w:ind w:left="0" w:firstLine="851"/>
        <w:contextualSpacing/>
        <w:jc w:val="both"/>
      </w:pPr>
      <w:r w:rsidRPr="00000AC6">
        <w:t>- РД 78.36.003-2002 «Инженерно–техническая укрупнённость. Технические средства охраны. Требования и нормы проектирования по защите объекто</w:t>
      </w:r>
      <w:r w:rsidR="00C372E7" w:rsidRPr="00000AC6">
        <w:t>в от  преступных посягательств»;</w:t>
      </w:r>
    </w:p>
    <w:p w:rsidR="000352B5" w:rsidRPr="00000AC6" w:rsidRDefault="000352B5" w:rsidP="00D40DEC">
      <w:pPr>
        <w:pStyle w:val="ac"/>
        <w:tabs>
          <w:tab w:val="left" w:pos="709"/>
        </w:tabs>
        <w:ind w:left="0" w:firstLine="851"/>
        <w:contextualSpacing/>
        <w:jc w:val="both"/>
      </w:pPr>
      <w:r w:rsidRPr="00000AC6">
        <w:t>- Руководство «Требования к зданиям и сооружениям объектов электрических сетей  при выполнении работ по реконструкции и новому строительству  ПАО «МРСК Центра» и ПАО «МРСК Центра и Приволжья»      РК БП 20/17-01/2018</w:t>
      </w:r>
      <w:r w:rsidR="00C372E7" w:rsidRPr="00000AC6">
        <w:t>.</w:t>
      </w:r>
    </w:p>
    <w:p w:rsidR="00E8497E" w:rsidRPr="00000AC6" w:rsidRDefault="00C36F5F" w:rsidP="00D40DEC">
      <w:pPr>
        <w:pStyle w:val="af1"/>
        <w:numPr>
          <w:ilvl w:val="0"/>
          <w:numId w:val="3"/>
        </w:numPr>
        <w:tabs>
          <w:tab w:val="left" w:pos="1134"/>
        </w:tabs>
        <w:spacing w:after="120"/>
        <w:rPr>
          <w:b/>
          <w:bCs/>
          <w:sz w:val="24"/>
          <w:szCs w:val="24"/>
        </w:rPr>
      </w:pPr>
      <w:r w:rsidRPr="00000AC6">
        <w:rPr>
          <w:b/>
          <w:bCs/>
          <w:sz w:val="24"/>
          <w:szCs w:val="24"/>
        </w:rPr>
        <w:t>Т</w:t>
      </w:r>
      <w:r w:rsidR="00E8497E" w:rsidRPr="00000AC6">
        <w:rPr>
          <w:b/>
          <w:bCs/>
          <w:sz w:val="24"/>
          <w:szCs w:val="24"/>
        </w:rPr>
        <w:t>ранспортирование, условия и сроки хранения.</w:t>
      </w:r>
    </w:p>
    <w:p w:rsidR="00E8497E" w:rsidRPr="00000AC6" w:rsidRDefault="00C36F5F" w:rsidP="00D40DEC">
      <w:pPr>
        <w:pStyle w:val="ac"/>
        <w:tabs>
          <w:tab w:val="left" w:pos="1134"/>
        </w:tabs>
        <w:spacing w:line="276" w:lineRule="auto"/>
        <w:ind w:left="0" w:firstLine="720"/>
        <w:jc w:val="both"/>
      </w:pPr>
      <w:r w:rsidRPr="00000AC6">
        <w:t>Т</w:t>
      </w:r>
      <w:r w:rsidR="00E8497E" w:rsidRPr="00000AC6">
        <w:t xml:space="preserve">ранспортирование, условия и сроки хранения </w:t>
      </w:r>
      <w:r w:rsidRPr="00000AC6">
        <w:t xml:space="preserve">модулей </w:t>
      </w:r>
      <w:r w:rsidR="00E8497E" w:rsidRPr="00000AC6">
        <w:t xml:space="preserve">должны соответствовать требованиям, указанным в технических условиях изготовителя изделия и требованиям ГОСТ или МЭК. В стоимость оборудования должна быть включена стоимость доставки </w:t>
      </w:r>
      <w:r w:rsidR="006B49B9" w:rsidRPr="00000AC6">
        <w:t xml:space="preserve">до места поставки </w:t>
      </w:r>
      <w:r w:rsidR="00CC33AC">
        <w:t xml:space="preserve">и установка (монтаж) </w:t>
      </w:r>
      <w:r w:rsidR="006B49B9" w:rsidRPr="00000AC6">
        <w:t>в соответствии с п.2 настоящего ТЗ</w:t>
      </w:r>
      <w:r w:rsidR="00E8497E" w:rsidRPr="00000AC6">
        <w:t>.</w:t>
      </w:r>
    </w:p>
    <w:p w:rsidR="00E8497E" w:rsidRPr="00000AC6" w:rsidRDefault="00E8497E" w:rsidP="00D40DEC">
      <w:pPr>
        <w:pStyle w:val="af1"/>
        <w:numPr>
          <w:ilvl w:val="0"/>
          <w:numId w:val="3"/>
        </w:numPr>
        <w:tabs>
          <w:tab w:val="left" w:pos="1134"/>
        </w:tabs>
        <w:spacing w:after="120"/>
        <w:rPr>
          <w:b/>
          <w:bCs/>
          <w:sz w:val="24"/>
          <w:szCs w:val="24"/>
        </w:rPr>
      </w:pPr>
      <w:r w:rsidRPr="00000AC6">
        <w:rPr>
          <w:b/>
          <w:bCs/>
          <w:sz w:val="24"/>
          <w:szCs w:val="24"/>
        </w:rPr>
        <w:t>Гарантийные обязательства.</w:t>
      </w:r>
    </w:p>
    <w:p w:rsidR="00E8497E" w:rsidRPr="00000AC6" w:rsidRDefault="00E8497E" w:rsidP="00D40DEC">
      <w:pPr>
        <w:pStyle w:val="ac"/>
        <w:tabs>
          <w:tab w:val="left" w:pos="1134"/>
        </w:tabs>
        <w:spacing w:line="276" w:lineRule="auto"/>
        <w:ind w:left="0" w:firstLine="720"/>
        <w:jc w:val="both"/>
      </w:pPr>
      <w:r w:rsidRPr="00000AC6">
        <w:t>Гарантия на поставляемые материалы и оборудование должна распространяться не м</w:t>
      </w:r>
      <w:r w:rsidR="00897EDA" w:rsidRPr="00000AC6">
        <w:t>енее чем на 24 месяца</w:t>
      </w:r>
      <w:r w:rsidRPr="00000AC6">
        <w:t>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материалах, выявленные в течени</w:t>
      </w:r>
      <w:r w:rsidR="0017741B" w:rsidRPr="00000AC6">
        <w:t>е</w:t>
      </w:r>
      <w:r w:rsidRPr="00000AC6">
        <w:t xml:space="preserve"> гарантийного срока.</w:t>
      </w:r>
    </w:p>
    <w:p w:rsidR="00E8497E" w:rsidRPr="00000AC6" w:rsidRDefault="00E8497E" w:rsidP="00D40DEC">
      <w:pPr>
        <w:pStyle w:val="af1"/>
        <w:numPr>
          <w:ilvl w:val="0"/>
          <w:numId w:val="3"/>
        </w:numPr>
        <w:tabs>
          <w:tab w:val="left" w:pos="1134"/>
        </w:tabs>
        <w:spacing w:after="120"/>
        <w:rPr>
          <w:b/>
          <w:bCs/>
          <w:sz w:val="24"/>
          <w:szCs w:val="24"/>
        </w:rPr>
      </w:pPr>
      <w:r w:rsidRPr="00000AC6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E8497E" w:rsidRPr="00000AC6" w:rsidRDefault="00E8497E" w:rsidP="00D40DEC">
      <w:pPr>
        <w:pStyle w:val="ac"/>
        <w:tabs>
          <w:tab w:val="left" w:pos="1134"/>
        </w:tabs>
        <w:spacing w:line="276" w:lineRule="auto"/>
        <w:ind w:left="0" w:firstLine="720"/>
        <w:jc w:val="both"/>
      </w:pPr>
      <w:r w:rsidRPr="00000AC6">
        <w:t>Оборудование должно функционировать в непрерывном режиме круглосуточно в течени</w:t>
      </w:r>
      <w:r w:rsidR="0017741B" w:rsidRPr="00000AC6">
        <w:t>е</w:t>
      </w:r>
      <w:r w:rsidRPr="00000AC6">
        <w:t xml:space="preserve"> установленн</w:t>
      </w:r>
      <w:r w:rsidR="002A7A65" w:rsidRPr="00000AC6">
        <w:t>ого срока службы (до списания).</w:t>
      </w:r>
    </w:p>
    <w:p w:rsidR="00550AE3" w:rsidRPr="00000AC6" w:rsidRDefault="00550AE3" w:rsidP="00D40DEC">
      <w:pPr>
        <w:pStyle w:val="af1"/>
        <w:numPr>
          <w:ilvl w:val="0"/>
          <w:numId w:val="3"/>
        </w:numPr>
        <w:tabs>
          <w:tab w:val="left" w:pos="1134"/>
        </w:tabs>
        <w:spacing w:after="120"/>
        <w:rPr>
          <w:b/>
          <w:bCs/>
          <w:sz w:val="24"/>
          <w:szCs w:val="24"/>
        </w:rPr>
      </w:pPr>
      <w:r w:rsidRPr="00000AC6">
        <w:rPr>
          <w:b/>
          <w:bCs/>
          <w:sz w:val="24"/>
          <w:szCs w:val="24"/>
        </w:rPr>
        <w:t>Сроки и очередность поставки оборудования.</w:t>
      </w:r>
    </w:p>
    <w:p w:rsidR="00550AE3" w:rsidRPr="00000AC6" w:rsidRDefault="00550AE3" w:rsidP="00D40DEC">
      <w:pPr>
        <w:spacing w:after="120" w:line="276" w:lineRule="auto"/>
        <w:ind w:firstLine="708"/>
        <w:jc w:val="both"/>
      </w:pPr>
      <w:r w:rsidRPr="00000AC6">
        <w:t>Поставка оборудования, входящего в предмет Д</w:t>
      </w:r>
      <w:r w:rsidR="001034F6" w:rsidRPr="00000AC6">
        <w:t xml:space="preserve">оговора, должна быть выполнена </w:t>
      </w:r>
      <w:r w:rsidR="00565392" w:rsidRPr="00000AC6">
        <w:t>в течении 90 рабочих дней с момента подписания договора</w:t>
      </w:r>
      <w:r w:rsidRPr="00000AC6">
        <w:t xml:space="preserve">. Изменение сроков поставки оборудования возможно по решению ЦКК </w:t>
      </w:r>
      <w:r w:rsidR="006B49B9" w:rsidRPr="00000AC6">
        <w:t>П</w:t>
      </w:r>
      <w:r w:rsidRPr="00000AC6">
        <w:t xml:space="preserve">АО «МРСК Центра». </w:t>
      </w:r>
    </w:p>
    <w:p w:rsidR="00E8497E" w:rsidRPr="00000AC6" w:rsidRDefault="00E8497E" w:rsidP="00D40DEC">
      <w:pPr>
        <w:pStyle w:val="af1"/>
        <w:numPr>
          <w:ilvl w:val="0"/>
          <w:numId w:val="3"/>
        </w:numPr>
        <w:tabs>
          <w:tab w:val="left" w:pos="1134"/>
        </w:tabs>
        <w:spacing w:after="120"/>
        <w:rPr>
          <w:b/>
          <w:bCs/>
          <w:sz w:val="24"/>
          <w:szCs w:val="24"/>
        </w:rPr>
      </w:pPr>
      <w:r w:rsidRPr="00000AC6">
        <w:rPr>
          <w:b/>
          <w:bCs/>
          <w:sz w:val="24"/>
          <w:szCs w:val="24"/>
        </w:rPr>
        <w:t>Требования к поставщику.</w:t>
      </w:r>
    </w:p>
    <w:p w:rsidR="00E8497E" w:rsidRPr="00000AC6" w:rsidRDefault="00E8497E" w:rsidP="00D40DEC">
      <w:pPr>
        <w:tabs>
          <w:tab w:val="left" w:pos="709"/>
          <w:tab w:val="left" w:pos="1560"/>
        </w:tabs>
        <w:spacing w:after="120" w:line="276" w:lineRule="auto"/>
        <w:ind w:firstLine="709"/>
        <w:jc w:val="both"/>
      </w:pPr>
      <w:r w:rsidRPr="00000AC6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DC6708" w:rsidRPr="00000AC6" w:rsidRDefault="00DC6708" w:rsidP="00D40DEC">
      <w:pPr>
        <w:tabs>
          <w:tab w:val="left" w:pos="709"/>
          <w:tab w:val="left" w:pos="1560"/>
        </w:tabs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37"/>
        <w:gridCol w:w="2510"/>
      </w:tblGrid>
      <w:tr w:rsidR="006B49B9" w:rsidRPr="00000AC6" w:rsidTr="0017741B">
        <w:tc>
          <w:tcPr>
            <w:tcW w:w="7237" w:type="dxa"/>
          </w:tcPr>
          <w:p w:rsidR="006B49B9" w:rsidRPr="00000AC6" w:rsidRDefault="00B34DD3" w:rsidP="00197411">
            <w:pPr>
              <w:spacing w:line="276" w:lineRule="auto"/>
              <w:jc w:val="both"/>
            </w:pPr>
            <w:r>
              <w:rPr>
                <w:rFonts w:eastAsiaTheme="minorEastAsia"/>
              </w:rPr>
              <w:t>Н</w:t>
            </w:r>
            <w:r w:rsidR="00970F1E" w:rsidRPr="00000AC6">
              <w:rPr>
                <w:rFonts w:eastAsiaTheme="minorEastAsia"/>
              </w:rPr>
              <w:t>ачальник</w:t>
            </w:r>
            <w:r w:rsidR="00802EBC" w:rsidRPr="00000AC6">
              <w:rPr>
                <w:rFonts w:eastAsiaTheme="minorEastAsia"/>
              </w:rPr>
              <w:t xml:space="preserve"> </w:t>
            </w:r>
            <w:r w:rsidR="005A3237" w:rsidRPr="00000AC6">
              <w:rPr>
                <w:rFonts w:eastAsiaTheme="minorEastAsia"/>
              </w:rPr>
              <w:t xml:space="preserve">отдела безопасности </w:t>
            </w:r>
          </w:p>
          <w:p w:rsidR="006B49B9" w:rsidRPr="00000AC6" w:rsidRDefault="006B49B9" w:rsidP="00CB6435">
            <w:pPr>
              <w:spacing w:line="276" w:lineRule="auto"/>
              <w:jc w:val="both"/>
            </w:pPr>
            <w:r w:rsidRPr="00000AC6">
              <w:t>филиала ПАО</w:t>
            </w:r>
            <w:r w:rsidR="00CB6435" w:rsidRPr="00000AC6">
              <w:t xml:space="preserve"> «МРСК Центра» - «Воронежэнерго</w:t>
            </w:r>
            <w:r w:rsidRPr="00000AC6">
              <w:t>»</w:t>
            </w:r>
            <w:r w:rsidR="00B44C39" w:rsidRPr="00000AC6">
              <w:rPr>
                <w:noProof/>
              </w:rPr>
              <w:t xml:space="preserve"> </w:t>
            </w:r>
          </w:p>
        </w:tc>
        <w:tc>
          <w:tcPr>
            <w:tcW w:w="2510" w:type="dxa"/>
          </w:tcPr>
          <w:p w:rsidR="006B49B9" w:rsidRPr="00000AC6" w:rsidRDefault="006B49B9" w:rsidP="00D40DEC">
            <w:pPr>
              <w:spacing w:after="120" w:line="276" w:lineRule="auto"/>
              <w:jc w:val="both"/>
            </w:pPr>
          </w:p>
          <w:p w:rsidR="006B49B9" w:rsidRPr="00000AC6" w:rsidRDefault="00802EBC" w:rsidP="00D40DEC">
            <w:pPr>
              <w:spacing w:after="120" w:line="276" w:lineRule="auto"/>
              <w:ind w:right="-108"/>
              <w:jc w:val="right"/>
            </w:pPr>
            <w:r w:rsidRPr="00000AC6">
              <w:t>А.В.Авилов</w:t>
            </w:r>
          </w:p>
        </w:tc>
      </w:tr>
    </w:tbl>
    <w:p w:rsidR="00DC6708" w:rsidRPr="00000AC6" w:rsidRDefault="00DC6708" w:rsidP="00DC6708"/>
    <w:p w:rsidR="0098199A" w:rsidRPr="00000AC6" w:rsidRDefault="0098199A" w:rsidP="00DC6708"/>
    <w:p w:rsidR="0089288F" w:rsidRPr="00D830E8" w:rsidRDefault="0089288F" w:rsidP="0089288F">
      <w:pPr>
        <w:jc w:val="both"/>
        <w:rPr>
          <w:sz w:val="20"/>
          <w:szCs w:val="20"/>
        </w:rPr>
      </w:pPr>
    </w:p>
    <w:sectPr w:rsidR="0089288F" w:rsidRPr="00D830E8" w:rsidSect="00C50958">
      <w:headerReference w:type="default" r:id="rId11"/>
      <w:pgSz w:w="11906" w:h="16838"/>
      <w:pgMar w:top="159" w:right="99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39E" w:rsidRDefault="00EB239E" w:rsidP="00917138">
      <w:r>
        <w:separator/>
      </w:r>
    </w:p>
  </w:endnote>
  <w:endnote w:type="continuationSeparator" w:id="0">
    <w:p w:rsidR="00EB239E" w:rsidRDefault="00EB239E" w:rsidP="0091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39E" w:rsidRDefault="00EB239E" w:rsidP="00917138">
      <w:r>
        <w:separator/>
      </w:r>
    </w:p>
  </w:footnote>
  <w:footnote w:type="continuationSeparator" w:id="0">
    <w:p w:rsidR="00EB239E" w:rsidRDefault="00EB239E" w:rsidP="00917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61E" w:rsidRPr="00CA1111" w:rsidRDefault="00F46040">
    <w:pPr>
      <w:pStyle w:val="af7"/>
      <w:jc w:val="center"/>
      <w:rPr>
        <w:sz w:val="20"/>
        <w:szCs w:val="20"/>
      </w:rPr>
    </w:pPr>
    <w:r w:rsidRPr="00CA1111">
      <w:rPr>
        <w:sz w:val="20"/>
        <w:szCs w:val="20"/>
      </w:rPr>
      <w:fldChar w:fldCharType="begin"/>
    </w:r>
    <w:r w:rsidR="0019761E" w:rsidRPr="00CA1111">
      <w:rPr>
        <w:sz w:val="20"/>
        <w:szCs w:val="20"/>
      </w:rPr>
      <w:instrText xml:space="preserve"> PAGE   \* MERGEFORMAT </w:instrText>
    </w:r>
    <w:r w:rsidRPr="00CA1111">
      <w:rPr>
        <w:sz w:val="20"/>
        <w:szCs w:val="20"/>
      </w:rPr>
      <w:fldChar w:fldCharType="separate"/>
    </w:r>
    <w:r w:rsidR="00722FF5">
      <w:rPr>
        <w:noProof/>
        <w:sz w:val="20"/>
        <w:szCs w:val="20"/>
      </w:rPr>
      <w:t>3</w:t>
    </w:r>
    <w:r w:rsidRPr="00CA1111">
      <w:rPr>
        <w:sz w:val="20"/>
        <w:szCs w:val="20"/>
      </w:rPr>
      <w:fldChar w:fldCharType="end"/>
    </w:r>
  </w:p>
  <w:p w:rsidR="0019761E" w:rsidRDefault="0019761E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2"/>
      <w:lvlText w:val="*"/>
      <w:lvlJc w:val="left"/>
      <w:rPr>
        <w:rFonts w:cs="Times New Roman"/>
      </w:rPr>
    </w:lvl>
  </w:abstractNum>
  <w:abstractNum w:abstractNumId="1" w15:restartNumberingAfterBreak="0">
    <w:nsid w:val="006603A5"/>
    <w:multiLevelType w:val="multilevel"/>
    <w:tmpl w:val="973455F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 w15:restartNumberingAfterBreak="0">
    <w:nsid w:val="06744C16"/>
    <w:multiLevelType w:val="multilevel"/>
    <w:tmpl w:val="06D8E692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2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2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2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2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cs="Times New Roman" w:hint="default"/>
      </w:rPr>
    </w:lvl>
  </w:abstractNum>
  <w:abstractNum w:abstractNumId="3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4595213"/>
    <w:multiLevelType w:val="multilevel"/>
    <w:tmpl w:val="973455F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 w15:restartNumberingAfterBreak="0">
    <w:nsid w:val="1D324CA5"/>
    <w:multiLevelType w:val="hybridMultilevel"/>
    <w:tmpl w:val="AF9C9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912D9"/>
    <w:multiLevelType w:val="hybridMultilevel"/>
    <w:tmpl w:val="77EE82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26901"/>
    <w:multiLevelType w:val="multilevel"/>
    <w:tmpl w:val="1CF8A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4B52EE"/>
    <w:multiLevelType w:val="multilevel"/>
    <w:tmpl w:val="06D8E692"/>
    <w:lvl w:ilvl="0">
      <w:start w:val="3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0" w15:restartNumberingAfterBreak="0">
    <w:nsid w:val="2F6E3979"/>
    <w:multiLevelType w:val="multilevel"/>
    <w:tmpl w:val="EFC61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9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3.5.4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9D43CD8"/>
    <w:multiLevelType w:val="multilevel"/>
    <w:tmpl w:val="4CAA821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4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9E11D33"/>
    <w:multiLevelType w:val="hybridMultilevel"/>
    <w:tmpl w:val="CFF0D4E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A384E"/>
    <w:multiLevelType w:val="hybridMultilevel"/>
    <w:tmpl w:val="DE76FEF0"/>
    <w:lvl w:ilvl="0" w:tplc="A27E6192">
      <w:start w:val="1"/>
      <w:numFmt w:val="russianLower"/>
      <w:lvlText w:val="%1)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EA769F"/>
    <w:multiLevelType w:val="multilevel"/>
    <w:tmpl w:val="F3245D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9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3.5.1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6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0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495F0872"/>
    <w:multiLevelType w:val="multilevel"/>
    <w:tmpl w:val="50DA2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5.%2."/>
      <w:lvlJc w:val="left"/>
      <w:pPr>
        <w:ind w:left="1069" w:hanging="360"/>
      </w:pPr>
      <w:rPr>
        <w:rFonts w:hint="default"/>
        <w:b w:val="0"/>
      </w:rPr>
    </w:lvl>
    <w:lvl w:ilvl="2">
      <w:start w:val="3"/>
      <w:numFmt w:val="decimal"/>
      <w:lvlText w:val="3.9.1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8" w15:restartNumberingAfterBreak="0">
    <w:nsid w:val="50C304FA"/>
    <w:multiLevelType w:val="multilevel"/>
    <w:tmpl w:val="06D8E692"/>
    <w:lvl w:ilvl="0">
      <w:start w:val="3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9" w15:restartNumberingAfterBreak="0">
    <w:nsid w:val="51C950DD"/>
    <w:multiLevelType w:val="multilevel"/>
    <w:tmpl w:val="F876740C"/>
    <w:lvl w:ilvl="0">
      <w:start w:val="1"/>
      <w:numFmt w:val="bullet"/>
      <w:pStyle w:val="10"/>
      <w:lvlText w:val=""/>
      <w:lvlJc w:val="left"/>
      <w:pPr>
        <w:tabs>
          <w:tab w:val="num" w:pos="700"/>
        </w:tabs>
        <w:ind w:left="340"/>
      </w:pPr>
      <w:rPr>
        <w:rFonts w:ascii="Wingdings" w:hAnsi="Wingdings" w:hint="default"/>
        <w:sz w:val="16"/>
      </w:rPr>
    </w:lvl>
    <w:lvl w:ilvl="1">
      <w:start w:val="1"/>
      <w:numFmt w:val="decimal"/>
      <w:lvlText w:val="%1.%2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1"/>
        </w:tabs>
        <w:ind w:left="174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28"/>
        </w:tabs>
        <w:ind w:left="232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55"/>
        </w:tabs>
        <w:ind w:left="2555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2"/>
        </w:tabs>
        <w:ind w:left="3142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69"/>
        </w:tabs>
        <w:ind w:left="336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56"/>
        </w:tabs>
        <w:ind w:left="39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83"/>
        </w:tabs>
        <w:ind w:left="4183" w:hanging="1800"/>
      </w:pPr>
      <w:rPr>
        <w:rFonts w:cs="Times New Roman" w:hint="default"/>
      </w:rPr>
    </w:lvl>
  </w:abstractNum>
  <w:abstractNum w:abstractNumId="20" w15:restartNumberingAfterBreak="0">
    <w:nsid w:val="533B4897"/>
    <w:multiLevelType w:val="hybridMultilevel"/>
    <w:tmpl w:val="B4301FE4"/>
    <w:lvl w:ilvl="0" w:tplc="8C900AE8">
      <w:start w:val="1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A328C"/>
    <w:multiLevelType w:val="hybridMultilevel"/>
    <w:tmpl w:val="8452CB36"/>
    <w:lvl w:ilvl="0" w:tplc="915CE548">
      <w:start w:val="3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2" w15:restartNumberingAfterBreak="0">
    <w:nsid w:val="551C5FB3"/>
    <w:multiLevelType w:val="hybridMultilevel"/>
    <w:tmpl w:val="231C67C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EB5405"/>
    <w:multiLevelType w:val="hybridMultilevel"/>
    <w:tmpl w:val="DCBA71FE"/>
    <w:lvl w:ilvl="0" w:tplc="A27E6192">
      <w:start w:val="1"/>
      <w:numFmt w:val="russianLower"/>
      <w:lvlText w:val="%1)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73D71"/>
    <w:multiLevelType w:val="hybridMultilevel"/>
    <w:tmpl w:val="C88077AC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8F16871"/>
    <w:multiLevelType w:val="multilevel"/>
    <w:tmpl w:val="726ACC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9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3.5.3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6" w15:restartNumberingAfterBreak="0">
    <w:nsid w:val="5CDD4E5C"/>
    <w:multiLevelType w:val="hybridMultilevel"/>
    <w:tmpl w:val="E65C032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8F48A2"/>
    <w:multiLevelType w:val="multilevel"/>
    <w:tmpl w:val="DBE69E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9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3.5.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9" w15:restartNumberingAfterBreak="0">
    <w:nsid w:val="730F4660"/>
    <w:multiLevelType w:val="hybridMultilevel"/>
    <w:tmpl w:val="2D3CD39E"/>
    <w:lvl w:ilvl="0" w:tplc="15BC28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7932791"/>
    <w:multiLevelType w:val="multilevel"/>
    <w:tmpl w:val="4ECC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1"/>
  </w:num>
  <w:num w:numId="3">
    <w:abstractNumId w:val="2"/>
  </w:num>
  <w:num w:numId="4">
    <w:abstractNumId w:val="4"/>
  </w:num>
  <w:num w:numId="5">
    <w:abstractNumId w:val="8"/>
  </w:num>
  <w:num w:numId="6">
    <w:abstractNumId w:val="30"/>
  </w:num>
  <w:num w:numId="7">
    <w:abstractNumId w:val="19"/>
  </w:num>
  <w:num w:numId="8">
    <w:abstractNumId w:val="0"/>
    <w:lvlOverride w:ilvl="0">
      <w:lvl w:ilvl="0">
        <w:start w:val="1"/>
        <w:numFmt w:val="bullet"/>
        <w:pStyle w:val="2"/>
        <w:lvlText w:val=""/>
        <w:lvlJc w:val="left"/>
        <w:pPr>
          <w:tabs>
            <w:tab w:val="num" w:pos="927"/>
          </w:tabs>
          <w:ind w:left="567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3"/>
  </w:num>
  <w:num w:numId="11">
    <w:abstractNumId w:val="29"/>
  </w:num>
  <w:num w:numId="12">
    <w:abstractNumId w:val="26"/>
  </w:num>
  <w:num w:numId="13">
    <w:abstractNumId w:val="6"/>
  </w:num>
  <w:num w:numId="14">
    <w:abstractNumId w:val="22"/>
  </w:num>
  <w:num w:numId="15">
    <w:abstractNumId w:val="24"/>
  </w:num>
  <w:num w:numId="16">
    <w:abstractNumId w:val="17"/>
  </w:num>
  <w:num w:numId="17">
    <w:abstractNumId w:val="15"/>
  </w:num>
  <w:num w:numId="18">
    <w:abstractNumId w:val="28"/>
  </w:num>
  <w:num w:numId="19">
    <w:abstractNumId w:val="25"/>
  </w:num>
  <w:num w:numId="20">
    <w:abstractNumId w:val="10"/>
  </w:num>
  <w:num w:numId="21">
    <w:abstractNumId w:val="5"/>
  </w:num>
  <w:num w:numId="22">
    <w:abstractNumId w:val="3"/>
  </w:num>
  <w:num w:numId="23">
    <w:abstractNumId w:val="1"/>
  </w:num>
  <w:num w:numId="24">
    <w:abstractNumId w:val="7"/>
  </w:num>
  <w:num w:numId="25">
    <w:abstractNumId w:val="27"/>
  </w:num>
  <w:num w:numId="26">
    <w:abstractNumId w:val="14"/>
  </w:num>
  <w:num w:numId="27">
    <w:abstractNumId w:val="23"/>
  </w:num>
  <w:num w:numId="28">
    <w:abstractNumId w:val="20"/>
  </w:num>
  <w:num w:numId="29">
    <w:abstractNumId w:val="21"/>
  </w:num>
  <w:num w:numId="30">
    <w:abstractNumId w:val="9"/>
  </w:num>
  <w:num w:numId="31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0AC6"/>
    <w:rsid w:val="0000221F"/>
    <w:rsid w:val="000038E9"/>
    <w:rsid w:val="00003EC3"/>
    <w:rsid w:val="00004FA0"/>
    <w:rsid w:val="000054E0"/>
    <w:rsid w:val="00011593"/>
    <w:rsid w:val="0001198A"/>
    <w:rsid w:val="0001253C"/>
    <w:rsid w:val="00016829"/>
    <w:rsid w:val="000204E1"/>
    <w:rsid w:val="00022269"/>
    <w:rsid w:val="0002262A"/>
    <w:rsid w:val="0003148B"/>
    <w:rsid w:val="00031662"/>
    <w:rsid w:val="000321BD"/>
    <w:rsid w:val="000340C3"/>
    <w:rsid w:val="000352B5"/>
    <w:rsid w:val="000412C2"/>
    <w:rsid w:val="00043608"/>
    <w:rsid w:val="000475BC"/>
    <w:rsid w:val="00051D04"/>
    <w:rsid w:val="00053485"/>
    <w:rsid w:val="000547B8"/>
    <w:rsid w:val="000557EE"/>
    <w:rsid w:val="00063E6E"/>
    <w:rsid w:val="00063E8E"/>
    <w:rsid w:val="00064B37"/>
    <w:rsid w:val="000727FF"/>
    <w:rsid w:val="0007367B"/>
    <w:rsid w:val="00082974"/>
    <w:rsid w:val="0008435E"/>
    <w:rsid w:val="00085B4E"/>
    <w:rsid w:val="0008761C"/>
    <w:rsid w:val="00090719"/>
    <w:rsid w:val="000933E2"/>
    <w:rsid w:val="00095E72"/>
    <w:rsid w:val="00097CEC"/>
    <w:rsid w:val="000A2812"/>
    <w:rsid w:val="000B2E6D"/>
    <w:rsid w:val="000B4B37"/>
    <w:rsid w:val="000B782C"/>
    <w:rsid w:val="000C2A75"/>
    <w:rsid w:val="000C6821"/>
    <w:rsid w:val="000D2E97"/>
    <w:rsid w:val="000D3715"/>
    <w:rsid w:val="000E27A1"/>
    <w:rsid w:val="000E3DA0"/>
    <w:rsid w:val="000E426E"/>
    <w:rsid w:val="000E5173"/>
    <w:rsid w:val="000E7529"/>
    <w:rsid w:val="000F342E"/>
    <w:rsid w:val="000F4460"/>
    <w:rsid w:val="000F4B70"/>
    <w:rsid w:val="000F6FC2"/>
    <w:rsid w:val="001034F6"/>
    <w:rsid w:val="00104323"/>
    <w:rsid w:val="00104374"/>
    <w:rsid w:val="00110F72"/>
    <w:rsid w:val="00111FBA"/>
    <w:rsid w:val="00113AF0"/>
    <w:rsid w:val="00113B40"/>
    <w:rsid w:val="001158B8"/>
    <w:rsid w:val="001248A7"/>
    <w:rsid w:val="00130F8A"/>
    <w:rsid w:val="00131393"/>
    <w:rsid w:val="00132C9B"/>
    <w:rsid w:val="00133D4E"/>
    <w:rsid w:val="00134909"/>
    <w:rsid w:val="0014446B"/>
    <w:rsid w:val="00147200"/>
    <w:rsid w:val="001506E0"/>
    <w:rsid w:val="001549BB"/>
    <w:rsid w:val="00157389"/>
    <w:rsid w:val="00167AFE"/>
    <w:rsid w:val="001739BC"/>
    <w:rsid w:val="00173A8A"/>
    <w:rsid w:val="00173F5A"/>
    <w:rsid w:val="001765C2"/>
    <w:rsid w:val="0017741B"/>
    <w:rsid w:val="00177534"/>
    <w:rsid w:val="0018279B"/>
    <w:rsid w:val="001859E1"/>
    <w:rsid w:val="00190BBE"/>
    <w:rsid w:val="00191A84"/>
    <w:rsid w:val="00192F93"/>
    <w:rsid w:val="001934C5"/>
    <w:rsid w:val="00195485"/>
    <w:rsid w:val="00195C15"/>
    <w:rsid w:val="00197411"/>
    <w:rsid w:val="0019761E"/>
    <w:rsid w:val="001A0C7E"/>
    <w:rsid w:val="001A0FA5"/>
    <w:rsid w:val="001A36E3"/>
    <w:rsid w:val="001A4DE8"/>
    <w:rsid w:val="001A72AE"/>
    <w:rsid w:val="001A7CE9"/>
    <w:rsid w:val="001B069A"/>
    <w:rsid w:val="001B4888"/>
    <w:rsid w:val="001C5960"/>
    <w:rsid w:val="001C68A1"/>
    <w:rsid w:val="001C6A29"/>
    <w:rsid w:val="001D0BE0"/>
    <w:rsid w:val="001D13C6"/>
    <w:rsid w:val="001D159D"/>
    <w:rsid w:val="001D4932"/>
    <w:rsid w:val="001D6461"/>
    <w:rsid w:val="001D74D7"/>
    <w:rsid w:val="001E0038"/>
    <w:rsid w:val="001E4B1C"/>
    <w:rsid w:val="001E5A78"/>
    <w:rsid w:val="001F069D"/>
    <w:rsid w:val="001F0CCC"/>
    <w:rsid w:val="001F2DB2"/>
    <w:rsid w:val="001F2FAB"/>
    <w:rsid w:val="001F4F9F"/>
    <w:rsid w:val="001F6859"/>
    <w:rsid w:val="00202175"/>
    <w:rsid w:val="00203E99"/>
    <w:rsid w:val="0021114F"/>
    <w:rsid w:val="0021189D"/>
    <w:rsid w:val="0021680C"/>
    <w:rsid w:val="00216F8D"/>
    <w:rsid w:val="002177C7"/>
    <w:rsid w:val="00217D45"/>
    <w:rsid w:val="00221638"/>
    <w:rsid w:val="00225FF4"/>
    <w:rsid w:val="00232782"/>
    <w:rsid w:val="00234136"/>
    <w:rsid w:val="00234703"/>
    <w:rsid w:val="00242685"/>
    <w:rsid w:val="002426EC"/>
    <w:rsid w:val="00245391"/>
    <w:rsid w:val="00246127"/>
    <w:rsid w:val="00251BA5"/>
    <w:rsid w:val="00254DE7"/>
    <w:rsid w:val="00256872"/>
    <w:rsid w:val="00260042"/>
    <w:rsid w:val="002607EC"/>
    <w:rsid w:val="00261706"/>
    <w:rsid w:val="00263201"/>
    <w:rsid w:val="00264EF2"/>
    <w:rsid w:val="0026539F"/>
    <w:rsid w:val="00265CF8"/>
    <w:rsid w:val="002717C0"/>
    <w:rsid w:val="00272304"/>
    <w:rsid w:val="00273BA0"/>
    <w:rsid w:val="00280560"/>
    <w:rsid w:val="00281CF0"/>
    <w:rsid w:val="002820B2"/>
    <w:rsid w:val="00283DFC"/>
    <w:rsid w:val="00284689"/>
    <w:rsid w:val="002848AC"/>
    <w:rsid w:val="00284B7E"/>
    <w:rsid w:val="002854A0"/>
    <w:rsid w:val="0029061D"/>
    <w:rsid w:val="002923FE"/>
    <w:rsid w:val="00294AC4"/>
    <w:rsid w:val="002958A0"/>
    <w:rsid w:val="00296FDB"/>
    <w:rsid w:val="002A7A65"/>
    <w:rsid w:val="002B2042"/>
    <w:rsid w:val="002B75B8"/>
    <w:rsid w:val="002C67D1"/>
    <w:rsid w:val="002C7A73"/>
    <w:rsid w:val="002D0D72"/>
    <w:rsid w:val="002D22D1"/>
    <w:rsid w:val="002D3ADF"/>
    <w:rsid w:val="002E0B31"/>
    <w:rsid w:val="002E0F0B"/>
    <w:rsid w:val="002E15AB"/>
    <w:rsid w:val="002E47AD"/>
    <w:rsid w:val="002E5613"/>
    <w:rsid w:val="002F6FFE"/>
    <w:rsid w:val="00300B06"/>
    <w:rsid w:val="00304E43"/>
    <w:rsid w:val="00305734"/>
    <w:rsid w:val="00306B59"/>
    <w:rsid w:val="003077E8"/>
    <w:rsid w:val="00307C9E"/>
    <w:rsid w:val="00311C33"/>
    <w:rsid w:val="00312570"/>
    <w:rsid w:val="003127F6"/>
    <w:rsid w:val="00314D6F"/>
    <w:rsid w:val="003168C4"/>
    <w:rsid w:val="0031708F"/>
    <w:rsid w:val="00320D95"/>
    <w:rsid w:val="00332282"/>
    <w:rsid w:val="003331AF"/>
    <w:rsid w:val="00334658"/>
    <w:rsid w:val="003363A4"/>
    <w:rsid w:val="00337DE5"/>
    <w:rsid w:val="00340C46"/>
    <w:rsid w:val="0034173B"/>
    <w:rsid w:val="00341FB1"/>
    <w:rsid w:val="003426E7"/>
    <w:rsid w:val="0034302D"/>
    <w:rsid w:val="00344749"/>
    <w:rsid w:val="00344E4B"/>
    <w:rsid w:val="003452A1"/>
    <w:rsid w:val="00347370"/>
    <w:rsid w:val="003509FA"/>
    <w:rsid w:val="00351C3F"/>
    <w:rsid w:val="003550E3"/>
    <w:rsid w:val="0035674F"/>
    <w:rsid w:val="00363301"/>
    <w:rsid w:val="003634B5"/>
    <w:rsid w:val="00364EEA"/>
    <w:rsid w:val="00366392"/>
    <w:rsid w:val="00371501"/>
    <w:rsid w:val="00377DBE"/>
    <w:rsid w:val="00380FEF"/>
    <w:rsid w:val="00382355"/>
    <w:rsid w:val="00382882"/>
    <w:rsid w:val="003831C3"/>
    <w:rsid w:val="00383BD8"/>
    <w:rsid w:val="003936B1"/>
    <w:rsid w:val="00394A23"/>
    <w:rsid w:val="0039531F"/>
    <w:rsid w:val="0039672B"/>
    <w:rsid w:val="00397A34"/>
    <w:rsid w:val="003A5501"/>
    <w:rsid w:val="003B014F"/>
    <w:rsid w:val="003B0F9E"/>
    <w:rsid w:val="003B1C5B"/>
    <w:rsid w:val="003B4D99"/>
    <w:rsid w:val="003B521E"/>
    <w:rsid w:val="003B65CA"/>
    <w:rsid w:val="003C2D00"/>
    <w:rsid w:val="003C3DFF"/>
    <w:rsid w:val="003C6FC2"/>
    <w:rsid w:val="003D1063"/>
    <w:rsid w:val="003D1DDF"/>
    <w:rsid w:val="003D572C"/>
    <w:rsid w:val="003D78D7"/>
    <w:rsid w:val="003E253C"/>
    <w:rsid w:val="003E5CFC"/>
    <w:rsid w:val="003F3213"/>
    <w:rsid w:val="003F3F11"/>
    <w:rsid w:val="003F5261"/>
    <w:rsid w:val="003F52A5"/>
    <w:rsid w:val="003F5D95"/>
    <w:rsid w:val="003F6835"/>
    <w:rsid w:val="0040077A"/>
    <w:rsid w:val="00400972"/>
    <w:rsid w:val="00402242"/>
    <w:rsid w:val="00403726"/>
    <w:rsid w:val="00403A4B"/>
    <w:rsid w:val="004071F6"/>
    <w:rsid w:val="00407D51"/>
    <w:rsid w:val="00411F3D"/>
    <w:rsid w:val="00413B1F"/>
    <w:rsid w:val="00415B56"/>
    <w:rsid w:val="00415D3C"/>
    <w:rsid w:val="0041730E"/>
    <w:rsid w:val="00420092"/>
    <w:rsid w:val="00420B63"/>
    <w:rsid w:val="0042262B"/>
    <w:rsid w:val="00423933"/>
    <w:rsid w:val="004253EF"/>
    <w:rsid w:val="0042609E"/>
    <w:rsid w:val="00426F1C"/>
    <w:rsid w:val="00432ACB"/>
    <w:rsid w:val="004330BE"/>
    <w:rsid w:val="0043627B"/>
    <w:rsid w:val="0043679D"/>
    <w:rsid w:val="00437531"/>
    <w:rsid w:val="00442BB4"/>
    <w:rsid w:val="00444409"/>
    <w:rsid w:val="00444AF7"/>
    <w:rsid w:val="00446F52"/>
    <w:rsid w:val="00447242"/>
    <w:rsid w:val="004473AE"/>
    <w:rsid w:val="00453E34"/>
    <w:rsid w:val="00454B05"/>
    <w:rsid w:val="0045736C"/>
    <w:rsid w:val="00460BB5"/>
    <w:rsid w:val="00465FB1"/>
    <w:rsid w:val="004724F1"/>
    <w:rsid w:val="00473175"/>
    <w:rsid w:val="00475141"/>
    <w:rsid w:val="00475800"/>
    <w:rsid w:val="0047723F"/>
    <w:rsid w:val="00481A8B"/>
    <w:rsid w:val="00486ECE"/>
    <w:rsid w:val="00487CEE"/>
    <w:rsid w:val="004911D8"/>
    <w:rsid w:val="00494C11"/>
    <w:rsid w:val="004A0BEE"/>
    <w:rsid w:val="004A2A4B"/>
    <w:rsid w:val="004A4E83"/>
    <w:rsid w:val="004A4F1E"/>
    <w:rsid w:val="004A7E0C"/>
    <w:rsid w:val="004B0E1C"/>
    <w:rsid w:val="004B285D"/>
    <w:rsid w:val="004B5222"/>
    <w:rsid w:val="004B54D4"/>
    <w:rsid w:val="004B7D05"/>
    <w:rsid w:val="004C163A"/>
    <w:rsid w:val="004C2EEB"/>
    <w:rsid w:val="004D4946"/>
    <w:rsid w:val="004D6AF5"/>
    <w:rsid w:val="004E1CF7"/>
    <w:rsid w:val="004E2567"/>
    <w:rsid w:val="004E37E0"/>
    <w:rsid w:val="004E4B2E"/>
    <w:rsid w:val="004E4DD1"/>
    <w:rsid w:val="004E6744"/>
    <w:rsid w:val="00501277"/>
    <w:rsid w:val="005058C7"/>
    <w:rsid w:val="00506B86"/>
    <w:rsid w:val="0050745D"/>
    <w:rsid w:val="00511AFC"/>
    <w:rsid w:val="0051231B"/>
    <w:rsid w:val="0052128D"/>
    <w:rsid w:val="00525700"/>
    <w:rsid w:val="00525848"/>
    <w:rsid w:val="005307A9"/>
    <w:rsid w:val="00531E92"/>
    <w:rsid w:val="005345A7"/>
    <w:rsid w:val="00534900"/>
    <w:rsid w:val="005359EA"/>
    <w:rsid w:val="00542C80"/>
    <w:rsid w:val="005435C0"/>
    <w:rsid w:val="00550AE3"/>
    <w:rsid w:val="00551AB0"/>
    <w:rsid w:val="0055681C"/>
    <w:rsid w:val="00565392"/>
    <w:rsid w:val="00572D6E"/>
    <w:rsid w:val="005774B9"/>
    <w:rsid w:val="005843D3"/>
    <w:rsid w:val="00584D66"/>
    <w:rsid w:val="00586D29"/>
    <w:rsid w:val="00590739"/>
    <w:rsid w:val="00594B3E"/>
    <w:rsid w:val="00596976"/>
    <w:rsid w:val="005A0B7B"/>
    <w:rsid w:val="005A3237"/>
    <w:rsid w:val="005A6591"/>
    <w:rsid w:val="005A74F2"/>
    <w:rsid w:val="005B0139"/>
    <w:rsid w:val="005B1BF7"/>
    <w:rsid w:val="005B5711"/>
    <w:rsid w:val="005C0487"/>
    <w:rsid w:val="005C0870"/>
    <w:rsid w:val="005C4530"/>
    <w:rsid w:val="005C4903"/>
    <w:rsid w:val="005D0944"/>
    <w:rsid w:val="005D2EE0"/>
    <w:rsid w:val="005E0901"/>
    <w:rsid w:val="005E0B8C"/>
    <w:rsid w:val="005E12A8"/>
    <w:rsid w:val="005E392E"/>
    <w:rsid w:val="005F1238"/>
    <w:rsid w:val="005F2F81"/>
    <w:rsid w:val="005F62AC"/>
    <w:rsid w:val="006031CA"/>
    <w:rsid w:val="006032D7"/>
    <w:rsid w:val="00603E5E"/>
    <w:rsid w:val="00612920"/>
    <w:rsid w:val="00614C1A"/>
    <w:rsid w:val="00623CD8"/>
    <w:rsid w:val="00624973"/>
    <w:rsid w:val="00624F42"/>
    <w:rsid w:val="00626331"/>
    <w:rsid w:val="00626C3C"/>
    <w:rsid w:val="006275C5"/>
    <w:rsid w:val="0063159C"/>
    <w:rsid w:val="00632C8A"/>
    <w:rsid w:val="00634741"/>
    <w:rsid w:val="00634A14"/>
    <w:rsid w:val="00634C2A"/>
    <w:rsid w:val="00635AB9"/>
    <w:rsid w:val="00636813"/>
    <w:rsid w:val="00637306"/>
    <w:rsid w:val="00643D56"/>
    <w:rsid w:val="006460AF"/>
    <w:rsid w:val="00647D01"/>
    <w:rsid w:val="006516C9"/>
    <w:rsid w:val="00652F01"/>
    <w:rsid w:val="0065559A"/>
    <w:rsid w:val="00655FFB"/>
    <w:rsid w:val="00662A5F"/>
    <w:rsid w:val="00664410"/>
    <w:rsid w:val="00666FD1"/>
    <w:rsid w:val="00672E85"/>
    <w:rsid w:val="006740D8"/>
    <w:rsid w:val="006756A1"/>
    <w:rsid w:val="00677972"/>
    <w:rsid w:val="00680140"/>
    <w:rsid w:val="006820F3"/>
    <w:rsid w:val="00682393"/>
    <w:rsid w:val="00690B39"/>
    <w:rsid w:val="006962C0"/>
    <w:rsid w:val="006A05E9"/>
    <w:rsid w:val="006A0CAF"/>
    <w:rsid w:val="006A1BC9"/>
    <w:rsid w:val="006A5A37"/>
    <w:rsid w:val="006B04A3"/>
    <w:rsid w:val="006B0A27"/>
    <w:rsid w:val="006B49B9"/>
    <w:rsid w:val="006C476B"/>
    <w:rsid w:val="006C7128"/>
    <w:rsid w:val="006C73B7"/>
    <w:rsid w:val="006E39AC"/>
    <w:rsid w:val="006E3ABE"/>
    <w:rsid w:val="006E4DE6"/>
    <w:rsid w:val="006E6170"/>
    <w:rsid w:val="006E77A7"/>
    <w:rsid w:val="006F33F4"/>
    <w:rsid w:val="006F3F87"/>
    <w:rsid w:val="006F7F50"/>
    <w:rsid w:val="0070041F"/>
    <w:rsid w:val="00700CAE"/>
    <w:rsid w:val="0070587E"/>
    <w:rsid w:val="0071029E"/>
    <w:rsid w:val="00710B3E"/>
    <w:rsid w:val="00711001"/>
    <w:rsid w:val="00713868"/>
    <w:rsid w:val="007149AB"/>
    <w:rsid w:val="00714A40"/>
    <w:rsid w:val="0072114B"/>
    <w:rsid w:val="007213F9"/>
    <w:rsid w:val="00722FF5"/>
    <w:rsid w:val="00725B3E"/>
    <w:rsid w:val="007340A4"/>
    <w:rsid w:val="00735E60"/>
    <w:rsid w:val="007439ED"/>
    <w:rsid w:val="00752930"/>
    <w:rsid w:val="00754246"/>
    <w:rsid w:val="007576FB"/>
    <w:rsid w:val="00757716"/>
    <w:rsid w:val="00760899"/>
    <w:rsid w:val="00760BD8"/>
    <w:rsid w:val="00764130"/>
    <w:rsid w:val="0076415F"/>
    <w:rsid w:val="007738E1"/>
    <w:rsid w:val="00775C03"/>
    <w:rsid w:val="007776E2"/>
    <w:rsid w:val="00777834"/>
    <w:rsid w:val="0078180E"/>
    <w:rsid w:val="00782BF8"/>
    <w:rsid w:val="00785952"/>
    <w:rsid w:val="00785A80"/>
    <w:rsid w:val="007867F6"/>
    <w:rsid w:val="00797E02"/>
    <w:rsid w:val="007A73EA"/>
    <w:rsid w:val="007B1B03"/>
    <w:rsid w:val="007B3F26"/>
    <w:rsid w:val="007B61E3"/>
    <w:rsid w:val="007B63EC"/>
    <w:rsid w:val="007B7869"/>
    <w:rsid w:val="007D1E08"/>
    <w:rsid w:val="007D1F2B"/>
    <w:rsid w:val="007D4456"/>
    <w:rsid w:val="007D61B6"/>
    <w:rsid w:val="007E3154"/>
    <w:rsid w:val="007E37D4"/>
    <w:rsid w:val="007F039E"/>
    <w:rsid w:val="007F0898"/>
    <w:rsid w:val="007F1724"/>
    <w:rsid w:val="007F1B0A"/>
    <w:rsid w:val="007F40C7"/>
    <w:rsid w:val="007F4C57"/>
    <w:rsid w:val="00801A10"/>
    <w:rsid w:val="00801B7F"/>
    <w:rsid w:val="00802EBC"/>
    <w:rsid w:val="00803954"/>
    <w:rsid w:val="00810492"/>
    <w:rsid w:val="00810D00"/>
    <w:rsid w:val="00820F98"/>
    <w:rsid w:val="008242B4"/>
    <w:rsid w:val="00824A91"/>
    <w:rsid w:val="00825481"/>
    <w:rsid w:val="00826EB5"/>
    <w:rsid w:val="008273B2"/>
    <w:rsid w:val="00834305"/>
    <w:rsid w:val="0083510B"/>
    <w:rsid w:val="00835A0C"/>
    <w:rsid w:val="008414F6"/>
    <w:rsid w:val="00843064"/>
    <w:rsid w:val="008529A7"/>
    <w:rsid w:val="00855676"/>
    <w:rsid w:val="00857DF8"/>
    <w:rsid w:val="00860037"/>
    <w:rsid w:val="00860C00"/>
    <w:rsid w:val="00860F38"/>
    <w:rsid w:val="00861CE4"/>
    <w:rsid w:val="00872669"/>
    <w:rsid w:val="00872A67"/>
    <w:rsid w:val="00875148"/>
    <w:rsid w:val="00877E85"/>
    <w:rsid w:val="0088680C"/>
    <w:rsid w:val="00886EEE"/>
    <w:rsid w:val="00890C4C"/>
    <w:rsid w:val="00890EEC"/>
    <w:rsid w:val="00891EE6"/>
    <w:rsid w:val="00892082"/>
    <w:rsid w:val="0089257C"/>
    <w:rsid w:val="0089288F"/>
    <w:rsid w:val="00895532"/>
    <w:rsid w:val="00895921"/>
    <w:rsid w:val="00897EDA"/>
    <w:rsid w:val="00897F15"/>
    <w:rsid w:val="008A38F5"/>
    <w:rsid w:val="008A4F04"/>
    <w:rsid w:val="008A4F36"/>
    <w:rsid w:val="008A68D4"/>
    <w:rsid w:val="008A6BF4"/>
    <w:rsid w:val="008B021A"/>
    <w:rsid w:val="008B39F8"/>
    <w:rsid w:val="008B58BB"/>
    <w:rsid w:val="008B5BAD"/>
    <w:rsid w:val="008B7A14"/>
    <w:rsid w:val="008C0606"/>
    <w:rsid w:val="008C2E81"/>
    <w:rsid w:val="008C406A"/>
    <w:rsid w:val="008C5290"/>
    <w:rsid w:val="008C6F98"/>
    <w:rsid w:val="008C74B0"/>
    <w:rsid w:val="008C7CAF"/>
    <w:rsid w:val="008E22BC"/>
    <w:rsid w:val="008E272D"/>
    <w:rsid w:val="008E2D6D"/>
    <w:rsid w:val="008E367F"/>
    <w:rsid w:val="008E44D9"/>
    <w:rsid w:val="008E54AB"/>
    <w:rsid w:val="008E76BB"/>
    <w:rsid w:val="008F1C33"/>
    <w:rsid w:val="008F2DC1"/>
    <w:rsid w:val="008F3226"/>
    <w:rsid w:val="008F5925"/>
    <w:rsid w:val="00901F00"/>
    <w:rsid w:val="009040DA"/>
    <w:rsid w:val="0091651D"/>
    <w:rsid w:val="0091658F"/>
    <w:rsid w:val="00917138"/>
    <w:rsid w:val="00922DC3"/>
    <w:rsid w:val="009230BC"/>
    <w:rsid w:val="00924122"/>
    <w:rsid w:val="00926915"/>
    <w:rsid w:val="00927C1D"/>
    <w:rsid w:val="00930EC5"/>
    <w:rsid w:val="00941AB2"/>
    <w:rsid w:val="00943071"/>
    <w:rsid w:val="00945BF3"/>
    <w:rsid w:val="00957926"/>
    <w:rsid w:val="00962C18"/>
    <w:rsid w:val="009649A1"/>
    <w:rsid w:val="009659AB"/>
    <w:rsid w:val="0096750B"/>
    <w:rsid w:val="00967C81"/>
    <w:rsid w:val="00967FFE"/>
    <w:rsid w:val="009702AF"/>
    <w:rsid w:val="00970F1E"/>
    <w:rsid w:val="00972EC5"/>
    <w:rsid w:val="009748C0"/>
    <w:rsid w:val="009777E0"/>
    <w:rsid w:val="00980AB5"/>
    <w:rsid w:val="0098199A"/>
    <w:rsid w:val="009825CB"/>
    <w:rsid w:val="00985CBE"/>
    <w:rsid w:val="00990B92"/>
    <w:rsid w:val="00991C02"/>
    <w:rsid w:val="009A389C"/>
    <w:rsid w:val="009A51DC"/>
    <w:rsid w:val="009A51EB"/>
    <w:rsid w:val="009B46E0"/>
    <w:rsid w:val="009B5EFA"/>
    <w:rsid w:val="009C2AE0"/>
    <w:rsid w:val="009C70D2"/>
    <w:rsid w:val="009D20A4"/>
    <w:rsid w:val="009D4A0B"/>
    <w:rsid w:val="009D4DAF"/>
    <w:rsid w:val="009D656F"/>
    <w:rsid w:val="009D6F07"/>
    <w:rsid w:val="009D7E51"/>
    <w:rsid w:val="009E1CA4"/>
    <w:rsid w:val="009E2109"/>
    <w:rsid w:val="009E7756"/>
    <w:rsid w:val="009F0491"/>
    <w:rsid w:val="009F1458"/>
    <w:rsid w:val="009F14B6"/>
    <w:rsid w:val="009F7B5A"/>
    <w:rsid w:val="00A0563E"/>
    <w:rsid w:val="00A05706"/>
    <w:rsid w:val="00A108F2"/>
    <w:rsid w:val="00A12E09"/>
    <w:rsid w:val="00A16866"/>
    <w:rsid w:val="00A21F4B"/>
    <w:rsid w:val="00A24E11"/>
    <w:rsid w:val="00A25130"/>
    <w:rsid w:val="00A304BF"/>
    <w:rsid w:val="00A30E76"/>
    <w:rsid w:val="00A32321"/>
    <w:rsid w:val="00A32C43"/>
    <w:rsid w:val="00A35D1A"/>
    <w:rsid w:val="00A368AD"/>
    <w:rsid w:val="00A368F6"/>
    <w:rsid w:val="00A36C04"/>
    <w:rsid w:val="00A40848"/>
    <w:rsid w:val="00A40C9D"/>
    <w:rsid w:val="00A41B60"/>
    <w:rsid w:val="00A45D0C"/>
    <w:rsid w:val="00A46C71"/>
    <w:rsid w:val="00A46FA5"/>
    <w:rsid w:val="00A545B5"/>
    <w:rsid w:val="00A56761"/>
    <w:rsid w:val="00A60DF8"/>
    <w:rsid w:val="00A63AFB"/>
    <w:rsid w:val="00A66B7D"/>
    <w:rsid w:val="00A7148D"/>
    <w:rsid w:val="00A71C84"/>
    <w:rsid w:val="00A80B6B"/>
    <w:rsid w:val="00A86777"/>
    <w:rsid w:val="00A90BA1"/>
    <w:rsid w:val="00A97E12"/>
    <w:rsid w:val="00AA1310"/>
    <w:rsid w:val="00AA5438"/>
    <w:rsid w:val="00AB016B"/>
    <w:rsid w:val="00AB11D0"/>
    <w:rsid w:val="00AB202B"/>
    <w:rsid w:val="00AB443A"/>
    <w:rsid w:val="00AB509B"/>
    <w:rsid w:val="00AC0E68"/>
    <w:rsid w:val="00AD27C3"/>
    <w:rsid w:val="00AD50E8"/>
    <w:rsid w:val="00AD5218"/>
    <w:rsid w:val="00AD6150"/>
    <w:rsid w:val="00AE0822"/>
    <w:rsid w:val="00AF2EF5"/>
    <w:rsid w:val="00AF3916"/>
    <w:rsid w:val="00AF519C"/>
    <w:rsid w:val="00AF6FD9"/>
    <w:rsid w:val="00B005F9"/>
    <w:rsid w:val="00B02C74"/>
    <w:rsid w:val="00B07FD1"/>
    <w:rsid w:val="00B114FB"/>
    <w:rsid w:val="00B129F0"/>
    <w:rsid w:val="00B1322B"/>
    <w:rsid w:val="00B20621"/>
    <w:rsid w:val="00B22190"/>
    <w:rsid w:val="00B240C2"/>
    <w:rsid w:val="00B2510C"/>
    <w:rsid w:val="00B25B45"/>
    <w:rsid w:val="00B32AB5"/>
    <w:rsid w:val="00B34499"/>
    <w:rsid w:val="00B34DD3"/>
    <w:rsid w:val="00B35D39"/>
    <w:rsid w:val="00B37DD6"/>
    <w:rsid w:val="00B434B8"/>
    <w:rsid w:val="00B44C39"/>
    <w:rsid w:val="00B45064"/>
    <w:rsid w:val="00B46D50"/>
    <w:rsid w:val="00B51079"/>
    <w:rsid w:val="00B543FB"/>
    <w:rsid w:val="00B54AC6"/>
    <w:rsid w:val="00B74132"/>
    <w:rsid w:val="00B76972"/>
    <w:rsid w:val="00B80C75"/>
    <w:rsid w:val="00B846BE"/>
    <w:rsid w:val="00B91B55"/>
    <w:rsid w:val="00B92279"/>
    <w:rsid w:val="00B93171"/>
    <w:rsid w:val="00B93BC7"/>
    <w:rsid w:val="00B96CE7"/>
    <w:rsid w:val="00BA069D"/>
    <w:rsid w:val="00BA422D"/>
    <w:rsid w:val="00BB4E4C"/>
    <w:rsid w:val="00BC01FE"/>
    <w:rsid w:val="00BC2858"/>
    <w:rsid w:val="00BC550C"/>
    <w:rsid w:val="00BD03A8"/>
    <w:rsid w:val="00BD44CF"/>
    <w:rsid w:val="00BD6EBF"/>
    <w:rsid w:val="00BD7416"/>
    <w:rsid w:val="00BE11A3"/>
    <w:rsid w:val="00BE6C5F"/>
    <w:rsid w:val="00BE7147"/>
    <w:rsid w:val="00BE7C13"/>
    <w:rsid w:val="00BF059A"/>
    <w:rsid w:val="00BF6F04"/>
    <w:rsid w:val="00C0549E"/>
    <w:rsid w:val="00C07E1B"/>
    <w:rsid w:val="00C101CB"/>
    <w:rsid w:val="00C11491"/>
    <w:rsid w:val="00C116F2"/>
    <w:rsid w:val="00C12378"/>
    <w:rsid w:val="00C21C48"/>
    <w:rsid w:val="00C22B7D"/>
    <w:rsid w:val="00C23CC6"/>
    <w:rsid w:val="00C25D56"/>
    <w:rsid w:val="00C3498D"/>
    <w:rsid w:val="00C36F5F"/>
    <w:rsid w:val="00C372E7"/>
    <w:rsid w:val="00C44EE7"/>
    <w:rsid w:val="00C50958"/>
    <w:rsid w:val="00C52F06"/>
    <w:rsid w:val="00C632D3"/>
    <w:rsid w:val="00C634E9"/>
    <w:rsid w:val="00C640E1"/>
    <w:rsid w:val="00C7006A"/>
    <w:rsid w:val="00C71AA6"/>
    <w:rsid w:val="00C720EC"/>
    <w:rsid w:val="00C74EB0"/>
    <w:rsid w:val="00C75282"/>
    <w:rsid w:val="00C778C6"/>
    <w:rsid w:val="00C802FC"/>
    <w:rsid w:val="00C83DA3"/>
    <w:rsid w:val="00C87341"/>
    <w:rsid w:val="00C922C4"/>
    <w:rsid w:val="00C931A1"/>
    <w:rsid w:val="00C937C6"/>
    <w:rsid w:val="00C97DC2"/>
    <w:rsid w:val="00CA29D4"/>
    <w:rsid w:val="00CA5680"/>
    <w:rsid w:val="00CA5A06"/>
    <w:rsid w:val="00CB1846"/>
    <w:rsid w:val="00CB2D97"/>
    <w:rsid w:val="00CB6435"/>
    <w:rsid w:val="00CC0E66"/>
    <w:rsid w:val="00CC33AC"/>
    <w:rsid w:val="00CC51A7"/>
    <w:rsid w:val="00CC55AC"/>
    <w:rsid w:val="00CC5B9C"/>
    <w:rsid w:val="00CD11EC"/>
    <w:rsid w:val="00CD34A9"/>
    <w:rsid w:val="00CE10AE"/>
    <w:rsid w:val="00CE110A"/>
    <w:rsid w:val="00CE2986"/>
    <w:rsid w:val="00CE454A"/>
    <w:rsid w:val="00CE5B9D"/>
    <w:rsid w:val="00CE7351"/>
    <w:rsid w:val="00CF057A"/>
    <w:rsid w:val="00CF4F81"/>
    <w:rsid w:val="00CF5148"/>
    <w:rsid w:val="00CF5E1E"/>
    <w:rsid w:val="00CF7738"/>
    <w:rsid w:val="00D00FC3"/>
    <w:rsid w:val="00D012F0"/>
    <w:rsid w:val="00D043C1"/>
    <w:rsid w:val="00D04B14"/>
    <w:rsid w:val="00D054C4"/>
    <w:rsid w:val="00D05850"/>
    <w:rsid w:val="00D067F1"/>
    <w:rsid w:val="00D10355"/>
    <w:rsid w:val="00D119DB"/>
    <w:rsid w:val="00D13EEB"/>
    <w:rsid w:val="00D141EC"/>
    <w:rsid w:val="00D16341"/>
    <w:rsid w:val="00D16C23"/>
    <w:rsid w:val="00D17B74"/>
    <w:rsid w:val="00D30603"/>
    <w:rsid w:val="00D3224F"/>
    <w:rsid w:val="00D402CE"/>
    <w:rsid w:val="00D40DEC"/>
    <w:rsid w:val="00D41CB6"/>
    <w:rsid w:val="00D4412D"/>
    <w:rsid w:val="00D44D8E"/>
    <w:rsid w:val="00D47E3C"/>
    <w:rsid w:val="00D50ED2"/>
    <w:rsid w:val="00D5168E"/>
    <w:rsid w:val="00D6036E"/>
    <w:rsid w:val="00D66E50"/>
    <w:rsid w:val="00D71026"/>
    <w:rsid w:val="00D75861"/>
    <w:rsid w:val="00D7735E"/>
    <w:rsid w:val="00D830E8"/>
    <w:rsid w:val="00D86312"/>
    <w:rsid w:val="00D87164"/>
    <w:rsid w:val="00D87343"/>
    <w:rsid w:val="00D9008E"/>
    <w:rsid w:val="00D91B34"/>
    <w:rsid w:val="00DA25BD"/>
    <w:rsid w:val="00DA324C"/>
    <w:rsid w:val="00DA3E94"/>
    <w:rsid w:val="00DA51E3"/>
    <w:rsid w:val="00DB5965"/>
    <w:rsid w:val="00DC2E4C"/>
    <w:rsid w:val="00DC4EE9"/>
    <w:rsid w:val="00DC6708"/>
    <w:rsid w:val="00DD0AFC"/>
    <w:rsid w:val="00DD25DB"/>
    <w:rsid w:val="00DD511D"/>
    <w:rsid w:val="00DD685E"/>
    <w:rsid w:val="00DD6F54"/>
    <w:rsid w:val="00DD7537"/>
    <w:rsid w:val="00DE1659"/>
    <w:rsid w:val="00DE24D8"/>
    <w:rsid w:val="00DE780D"/>
    <w:rsid w:val="00DF3FEB"/>
    <w:rsid w:val="00DF7DEA"/>
    <w:rsid w:val="00E03B4C"/>
    <w:rsid w:val="00E0500E"/>
    <w:rsid w:val="00E10AAE"/>
    <w:rsid w:val="00E10CAE"/>
    <w:rsid w:val="00E11A33"/>
    <w:rsid w:val="00E12EEC"/>
    <w:rsid w:val="00E15340"/>
    <w:rsid w:val="00E1581A"/>
    <w:rsid w:val="00E22D35"/>
    <w:rsid w:val="00E302AC"/>
    <w:rsid w:val="00E30DBE"/>
    <w:rsid w:val="00E32D09"/>
    <w:rsid w:val="00E42E87"/>
    <w:rsid w:val="00E46B9E"/>
    <w:rsid w:val="00E51471"/>
    <w:rsid w:val="00E5167B"/>
    <w:rsid w:val="00E52CE7"/>
    <w:rsid w:val="00E53F17"/>
    <w:rsid w:val="00E545A5"/>
    <w:rsid w:val="00E54DA6"/>
    <w:rsid w:val="00E5668F"/>
    <w:rsid w:val="00E57603"/>
    <w:rsid w:val="00E608C2"/>
    <w:rsid w:val="00E6304B"/>
    <w:rsid w:val="00E6315D"/>
    <w:rsid w:val="00E64D2A"/>
    <w:rsid w:val="00E6717F"/>
    <w:rsid w:val="00E671E1"/>
    <w:rsid w:val="00E675FB"/>
    <w:rsid w:val="00E71F3F"/>
    <w:rsid w:val="00E72080"/>
    <w:rsid w:val="00E76160"/>
    <w:rsid w:val="00E83A8E"/>
    <w:rsid w:val="00E8497E"/>
    <w:rsid w:val="00E8639E"/>
    <w:rsid w:val="00E92D96"/>
    <w:rsid w:val="00E9359C"/>
    <w:rsid w:val="00E93F5F"/>
    <w:rsid w:val="00E94B71"/>
    <w:rsid w:val="00E95482"/>
    <w:rsid w:val="00E95A85"/>
    <w:rsid w:val="00EA0453"/>
    <w:rsid w:val="00EA33CC"/>
    <w:rsid w:val="00EA637F"/>
    <w:rsid w:val="00EB0BE4"/>
    <w:rsid w:val="00EB239E"/>
    <w:rsid w:val="00EB704D"/>
    <w:rsid w:val="00EC0130"/>
    <w:rsid w:val="00EC11CB"/>
    <w:rsid w:val="00EC126E"/>
    <w:rsid w:val="00ED36E1"/>
    <w:rsid w:val="00ED3728"/>
    <w:rsid w:val="00ED463D"/>
    <w:rsid w:val="00ED594C"/>
    <w:rsid w:val="00ED6A22"/>
    <w:rsid w:val="00ED7765"/>
    <w:rsid w:val="00EE3715"/>
    <w:rsid w:val="00EE6C48"/>
    <w:rsid w:val="00EE7DB1"/>
    <w:rsid w:val="00EF0F45"/>
    <w:rsid w:val="00EF3273"/>
    <w:rsid w:val="00EF4BB4"/>
    <w:rsid w:val="00EF63E8"/>
    <w:rsid w:val="00F002CC"/>
    <w:rsid w:val="00F0291F"/>
    <w:rsid w:val="00F04E87"/>
    <w:rsid w:val="00F057E0"/>
    <w:rsid w:val="00F0724F"/>
    <w:rsid w:val="00F10F9B"/>
    <w:rsid w:val="00F150F1"/>
    <w:rsid w:val="00F173E3"/>
    <w:rsid w:val="00F177D4"/>
    <w:rsid w:val="00F22E2F"/>
    <w:rsid w:val="00F31982"/>
    <w:rsid w:val="00F31E0E"/>
    <w:rsid w:val="00F41019"/>
    <w:rsid w:val="00F42F23"/>
    <w:rsid w:val="00F46040"/>
    <w:rsid w:val="00F46650"/>
    <w:rsid w:val="00F47FD8"/>
    <w:rsid w:val="00F513AE"/>
    <w:rsid w:val="00F5196C"/>
    <w:rsid w:val="00F538E7"/>
    <w:rsid w:val="00F54363"/>
    <w:rsid w:val="00F5451E"/>
    <w:rsid w:val="00F54947"/>
    <w:rsid w:val="00F57084"/>
    <w:rsid w:val="00F57AE0"/>
    <w:rsid w:val="00F60354"/>
    <w:rsid w:val="00F63A52"/>
    <w:rsid w:val="00F63B08"/>
    <w:rsid w:val="00F65ED6"/>
    <w:rsid w:val="00F7149C"/>
    <w:rsid w:val="00F770BE"/>
    <w:rsid w:val="00F85385"/>
    <w:rsid w:val="00F85452"/>
    <w:rsid w:val="00F869AD"/>
    <w:rsid w:val="00F8709A"/>
    <w:rsid w:val="00F9096F"/>
    <w:rsid w:val="00F93EBD"/>
    <w:rsid w:val="00F9748D"/>
    <w:rsid w:val="00FA1FD3"/>
    <w:rsid w:val="00FA2B23"/>
    <w:rsid w:val="00FB08D5"/>
    <w:rsid w:val="00FB119F"/>
    <w:rsid w:val="00FB3918"/>
    <w:rsid w:val="00FB4AD1"/>
    <w:rsid w:val="00FB53CD"/>
    <w:rsid w:val="00FB5694"/>
    <w:rsid w:val="00FC031C"/>
    <w:rsid w:val="00FC1056"/>
    <w:rsid w:val="00FC3ADA"/>
    <w:rsid w:val="00FD3A02"/>
    <w:rsid w:val="00FE2164"/>
    <w:rsid w:val="00FE4FDC"/>
    <w:rsid w:val="00FE6D61"/>
    <w:rsid w:val="00FF2847"/>
    <w:rsid w:val="00FF577F"/>
    <w:rsid w:val="00FF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209ABC"/>
  <w15:docId w15:val="{AE5422D5-5303-4D80-8506-CFB90484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D6461"/>
    <w:rPr>
      <w:sz w:val="24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0">
    <w:name w:val="heading 2"/>
    <w:basedOn w:val="a0"/>
    <w:next w:val="a0"/>
    <w:link w:val="21"/>
    <w:uiPriority w:val="9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"/>
    <w:rsid w:val="00A862A1"/>
    <w:rPr>
      <w:b/>
      <w:bCs/>
      <w:sz w:val="24"/>
      <w:szCs w:val="28"/>
    </w:rPr>
  </w:style>
  <w:style w:type="character" w:customStyle="1" w:styleId="21">
    <w:name w:val="Заголовок 2 Знак"/>
    <w:basedOn w:val="a1"/>
    <w:link w:val="20"/>
    <w:uiPriority w:val="9"/>
    <w:rsid w:val="00A862A1"/>
    <w:rPr>
      <w:b/>
      <w:bCs/>
      <w:color w:val="404040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"/>
    <w:locked/>
    <w:rsid w:val="008C2E81"/>
    <w:rPr>
      <w:rFonts w:ascii="Cambria" w:hAnsi="Cambria" w:cs="Times New Roman"/>
      <w:b/>
      <w:bCs/>
      <w:sz w:val="26"/>
      <w:szCs w:val="26"/>
    </w:rPr>
  </w:style>
  <w:style w:type="paragraph" w:styleId="22">
    <w:name w:val="Body Text Indent 2"/>
    <w:basedOn w:val="a0"/>
    <w:link w:val="23"/>
    <w:uiPriority w:val="99"/>
    <w:rsid w:val="00897F15"/>
    <w:pPr>
      <w:spacing w:line="360" w:lineRule="auto"/>
      <w:ind w:left="720"/>
    </w:pPr>
    <w:rPr>
      <w:szCs w:val="28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A862A1"/>
    <w:rPr>
      <w:sz w:val="24"/>
      <w:szCs w:val="24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basedOn w:val="a1"/>
    <w:link w:val="a5"/>
    <w:uiPriority w:val="99"/>
    <w:locked/>
    <w:rsid w:val="00111FBA"/>
    <w:rPr>
      <w:rFonts w:cs="Times New Roman"/>
      <w:sz w:val="24"/>
      <w:szCs w:val="24"/>
    </w:rPr>
  </w:style>
  <w:style w:type="paragraph" w:styleId="a7">
    <w:name w:val="Balloon Text"/>
    <w:basedOn w:val="a0"/>
    <w:link w:val="a8"/>
    <w:uiPriority w:val="99"/>
    <w:semiHidden/>
    <w:rsid w:val="00572D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862A1"/>
    <w:rPr>
      <w:sz w:val="0"/>
      <w:szCs w:val="0"/>
    </w:rPr>
  </w:style>
  <w:style w:type="paragraph" w:styleId="a">
    <w:name w:val="List Number"/>
    <w:basedOn w:val="a0"/>
    <w:uiPriority w:val="99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F85452"/>
    <w:rPr>
      <w:rFonts w:cs="Times New Roman"/>
      <w:sz w:val="16"/>
      <w:szCs w:val="16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uiPriority w:val="99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173A8A"/>
    <w:rPr>
      <w:rFonts w:cs="Times New Roman"/>
      <w:sz w:val="16"/>
      <w:szCs w:val="16"/>
    </w:rPr>
  </w:style>
  <w:style w:type="paragraph" w:styleId="24">
    <w:name w:val="Body Text 2"/>
    <w:basedOn w:val="a0"/>
    <w:link w:val="25"/>
    <w:uiPriority w:val="99"/>
    <w:rsid w:val="00173A8A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locked/>
    <w:rsid w:val="00173A8A"/>
    <w:rPr>
      <w:rFonts w:cs="Times New Roman"/>
      <w:sz w:val="24"/>
      <w:szCs w:val="24"/>
    </w:rPr>
  </w:style>
  <w:style w:type="character" w:styleId="ae">
    <w:name w:val="annotation reference"/>
    <w:basedOn w:val="a1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tblock1">
    <w:name w:val="tblock1"/>
    <w:basedOn w:val="a0"/>
    <w:rsid w:val="00B96CE7"/>
    <w:pPr>
      <w:spacing w:before="100" w:beforeAutospacing="1" w:after="100" w:afterAutospacing="1"/>
    </w:pPr>
  </w:style>
  <w:style w:type="paragraph" w:customStyle="1" w:styleId="tabl1">
    <w:name w:val="tab_l1"/>
    <w:basedOn w:val="a0"/>
    <w:rsid w:val="006460AF"/>
    <w:pPr>
      <w:spacing w:before="45" w:after="45" w:line="324" w:lineRule="auto"/>
      <w:ind w:left="45" w:right="45"/>
    </w:pPr>
    <w:rPr>
      <w:rFonts w:ascii="Verdana" w:hAnsi="Verdana"/>
      <w:color w:val="000000"/>
      <w:sz w:val="18"/>
      <w:szCs w:val="18"/>
    </w:rPr>
  </w:style>
  <w:style w:type="paragraph" w:styleId="af2">
    <w:name w:val="Normal (Web)"/>
    <w:basedOn w:val="a0"/>
    <w:uiPriority w:val="99"/>
    <w:unhideWhenUsed/>
    <w:rsid w:val="0071029E"/>
    <w:pPr>
      <w:spacing w:before="100" w:beforeAutospacing="1" w:after="100" w:afterAutospacing="1"/>
    </w:pPr>
    <w:rPr>
      <w:color w:val="000000"/>
    </w:rPr>
  </w:style>
  <w:style w:type="character" w:styleId="af3">
    <w:name w:val="Strong"/>
    <w:basedOn w:val="a1"/>
    <w:uiPriority w:val="22"/>
    <w:qFormat/>
    <w:rsid w:val="0071029E"/>
    <w:rPr>
      <w:rFonts w:cs="Times New Roman"/>
      <w:b/>
      <w:bCs/>
    </w:rPr>
  </w:style>
  <w:style w:type="paragraph" w:styleId="af4">
    <w:name w:val="No Spacing"/>
    <w:uiPriority w:val="1"/>
    <w:qFormat/>
    <w:rsid w:val="002426EC"/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0"/>
    <w:rsid w:val="00760899"/>
    <w:pPr>
      <w:ind w:left="720"/>
    </w:pPr>
    <w:rPr>
      <w:sz w:val="20"/>
      <w:szCs w:val="20"/>
    </w:rPr>
  </w:style>
  <w:style w:type="paragraph" w:customStyle="1" w:styleId="af5">
    <w:name w:val="Таблица"/>
    <w:basedOn w:val="a0"/>
    <w:rsid w:val="00760899"/>
    <w:pPr>
      <w:tabs>
        <w:tab w:val="left" w:pos="567"/>
      </w:tabs>
    </w:pPr>
    <w:rPr>
      <w:rFonts w:ascii="Arial" w:hAnsi="Arial"/>
      <w:bCs/>
      <w:sz w:val="20"/>
      <w:szCs w:val="20"/>
    </w:rPr>
  </w:style>
  <w:style w:type="paragraph" w:customStyle="1" w:styleId="af6">
    <w:name w:val="таблица"/>
    <w:basedOn w:val="a5"/>
    <w:rsid w:val="00760899"/>
    <w:pPr>
      <w:tabs>
        <w:tab w:val="left" w:pos="567"/>
      </w:tabs>
      <w:spacing w:after="0"/>
      <w:jc w:val="center"/>
    </w:pPr>
    <w:rPr>
      <w:rFonts w:ascii="Arial" w:hAnsi="Arial"/>
      <w:color w:val="000000"/>
      <w:sz w:val="20"/>
      <w:szCs w:val="20"/>
    </w:rPr>
  </w:style>
  <w:style w:type="paragraph" w:customStyle="1" w:styleId="2">
    <w:name w:val="Список2"/>
    <w:basedOn w:val="a0"/>
    <w:rsid w:val="00760899"/>
    <w:pPr>
      <w:widowControl w:val="0"/>
      <w:numPr>
        <w:numId w:val="8"/>
      </w:numPr>
      <w:tabs>
        <w:tab w:val="left" w:pos="567"/>
      </w:tabs>
    </w:pPr>
    <w:rPr>
      <w:rFonts w:ascii="Arial" w:hAnsi="Arial"/>
      <w:color w:val="000000"/>
      <w:sz w:val="20"/>
      <w:szCs w:val="20"/>
      <w:lang w:eastAsia="en-US"/>
    </w:rPr>
  </w:style>
  <w:style w:type="paragraph" w:customStyle="1" w:styleId="10">
    <w:name w:val="Список1"/>
    <w:basedOn w:val="a0"/>
    <w:rsid w:val="00760899"/>
    <w:pPr>
      <w:widowControl w:val="0"/>
      <w:numPr>
        <w:numId w:val="7"/>
      </w:numPr>
      <w:tabs>
        <w:tab w:val="left" w:pos="567"/>
      </w:tabs>
    </w:pPr>
    <w:rPr>
      <w:rFonts w:ascii="Arial" w:hAnsi="Arial"/>
      <w:color w:val="000000"/>
      <w:sz w:val="20"/>
      <w:szCs w:val="20"/>
      <w:lang w:eastAsia="en-US"/>
    </w:rPr>
  </w:style>
  <w:style w:type="character" w:customStyle="1" w:styleId="apple-style-span">
    <w:name w:val="apple-style-span"/>
    <w:basedOn w:val="a1"/>
    <w:rsid w:val="00760899"/>
    <w:rPr>
      <w:rFonts w:cs="Times New Roman"/>
    </w:rPr>
  </w:style>
  <w:style w:type="character" w:customStyle="1" w:styleId="apple-converted-space">
    <w:name w:val="apple-converted-space"/>
    <w:basedOn w:val="a1"/>
    <w:rsid w:val="00760899"/>
    <w:rPr>
      <w:rFonts w:cs="Times New Roman"/>
    </w:rPr>
  </w:style>
  <w:style w:type="paragraph" w:customStyle="1" w:styleId="12">
    <w:name w:val="Стиль1"/>
    <w:basedOn w:val="a0"/>
    <w:next w:val="af2"/>
    <w:rsid w:val="00760899"/>
    <w:pPr>
      <w:tabs>
        <w:tab w:val="left" w:pos="426"/>
        <w:tab w:val="left" w:pos="567"/>
        <w:tab w:val="left" w:pos="8789"/>
      </w:tabs>
      <w:spacing w:line="300" w:lineRule="exact"/>
      <w:ind w:left="431" w:firstLine="454"/>
      <w:jc w:val="both"/>
    </w:pPr>
    <w:rPr>
      <w:rFonts w:ascii="Arial" w:hAnsi="Arial"/>
      <w:sz w:val="22"/>
      <w:szCs w:val="20"/>
      <w:lang w:val="en-US"/>
    </w:rPr>
  </w:style>
  <w:style w:type="paragraph" w:styleId="af7">
    <w:name w:val="header"/>
    <w:basedOn w:val="a0"/>
    <w:link w:val="af8"/>
    <w:uiPriority w:val="99"/>
    <w:rsid w:val="001F0CC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1F0CCC"/>
    <w:rPr>
      <w:sz w:val="24"/>
      <w:szCs w:val="24"/>
    </w:rPr>
  </w:style>
  <w:style w:type="table" w:customStyle="1" w:styleId="13">
    <w:name w:val="Сетка таблицы1"/>
    <w:basedOn w:val="a2"/>
    <w:next w:val="a4"/>
    <w:uiPriority w:val="59"/>
    <w:rsid w:val="00F47F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04B1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D04B1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styleId="af9">
    <w:name w:val="Emphasis"/>
    <w:basedOn w:val="a1"/>
    <w:qFormat/>
    <w:rsid w:val="00D04B14"/>
    <w:rPr>
      <w:i/>
      <w:iCs/>
    </w:rPr>
  </w:style>
  <w:style w:type="character" w:customStyle="1" w:styleId="layout">
    <w:name w:val="layout"/>
    <w:basedOn w:val="a1"/>
    <w:rsid w:val="00004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9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3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9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6331">
          <w:marLeft w:val="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C4666-D42F-489C-9837-EBA488AB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7</Pages>
  <Words>1748</Words>
  <Characters>9966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</vt:lpstr>
      <vt:lpstr>Техническое задание</vt:lpstr>
    </vt:vector>
  </TitlesOfParts>
  <Company>mrsk</Company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Авилов Андрей Владимирович</cp:lastModifiedBy>
  <cp:revision>222</cp:revision>
  <cp:lastPrinted>2021-06-18T06:01:00Z</cp:lastPrinted>
  <dcterms:created xsi:type="dcterms:W3CDTF">2020-03-05T10:58:00Z</dcterms:created>
  <dcterms:modified xsi:type="dcterms:W3CDTF">2021-07-08T13:07:00Z</dcterms:modified>
</cp:coreProperties>
</file>